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4F75A9F0" w:rsidR="005C01EE" w:rsidRDefault="000F103E" w:rsidP="005F18D6">
      <w:pPr>
        <w:jc w:val="center"/>
        <w:rPr>
          <w:color w:val="0000FF"/>
          <w:sz w:val="56"/>
        </w:rPr>
      </w:pPr>
      <w:r>
        <w:rPr>
          <w:rFonts w:hint="eastAsia"/>
          <w:color w:val="FF0000"/>
          <w:sz w:val="56"/>
        </w:rPr>
        <w:t>职工之家”、“党员之家”改造工程项目</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4D98905C" w:rsidR="005C01EE" w:rsidRDefault="005C01EE" w:rsidP="005F18D6">
      <w:pPr>
        <w:jc w:val="center"/>
        <w:rPr>
          <w:color w:val="000000"/>
          <w:sz w:val="30"/>
        </w:rPr>
      </w:pPr>
      <w:r>
        <w:rPr>
          <w:rFonts w:hint="eastAsia"/>
          <w:color w:val="000000"/>
          <w:sz w:val="30"/>
        </w:rPr>
        <w:t>（招标编号：</w:t>
      </w:r>
      <w:r w:rsidR="000F103E">
        <w:rPr>
          <w:rFonts w:hint="eastAsia"/>
          <w:color w:val="FF0000"/>
          <w:sz w:val="30"/>
        </w:rPr>
        <w:t>SZUCG20190061GC</w:t>
      </w:r>
      <w:r>
        <w:rPr>
          <w:rFonts w:hint="eastAsia"/>
          <w:color w:val="000000"/>
          <w:sz w:val="30"/>
        </w:rPr>
        <w:t>）</w:t>
      </w:r>
    </w:p>
    <w:p w14:paraId="00C3C910" w14:textId="77777777" w:rsidR="005C01EE" w:rsidRPr="000F103E" w:rsidRDefault="005C01EE" w:rsidP="005F18D6">
      <w:pPr>
        <w:jc w:val="center"/>
        <w:rPr>
          <w:color w:val="000000"/>
          <w:sz w:val="90"/>
        </w:rPr>
      </w:pPr>
    </w:p>
    <w:p w14:paraId="4063D2EA" w14:textId="77777777" w:rsidR="005C01EE" w:rsidRPr="00DF524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396695CA" w:rsidR="005C01EE" w:rsidRDefault="005C01EE" w:rsidP="005F18D6">
      <w:pPr>
        <w:jc w:val="center"/>
        <w:rPr>
          <w:color w:val="000000"/>
          <w:sz w:val="30"/>
        </w:rPr>
      </w:pPr>
      <w:r>
        <w:rPr>
          <w:rFonts w:hint="eastAsia"/>
          <w:color w:val="FF0000"/>
          <w:sz w:val="30"/>
        </w:rPr>
        <w:t>二零一</w:t>
      </w:r>
      <w:r w:rsidR="0025013E">
        <w:rPr>
          <w:rFonts w:hint="eastAsia"/>
          <w:color w:val="FF0000"/>
          <w:sz w:val="30"/>
        </w:rPr>
        <w:t>九</w:t>
      </w:r>
      <w:r>
        <w:rPr>
          <w:rFonts w:hint="eastAsia"/>
          <w:color w:val="FF0000"/>
          <w:sz w:val="30"/>
        </w:rPr>
        <w:t>年</w:t>
      </w:r>
      <w:r w:rsidR="000F103E">
        <w:rPr>
          <w:rFonts w:hint="eastAsia"/>
          <w:color w:val="FF0000"/>
          <w:sz w:val="30"/>
        </w:rPr>
        <w:t>三</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377EE5A9"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0F103E">
        <w:rPr>
          <w:rFonts w:ascii="Times New Roman" w:eastAsia="宋体" w:hAnsi="Times New Roman" w:cs="Times New Roman"/>
          <w:color w:val="FF0000"/>
          <w:szCs w:val="21"/>
        </w:rPr>
        <w:t>职工之家</w:t>
      </w:r>
      <w:r w:rsidR="000F103E">
        <w:rPr>
          <w:rFonts w:ascii="Times New Roman" w:eastAsia="宋体" w:hAnsi="Times New Roman" w:cs="Times New Roman"/>
          <w:color w:val="FF0000"/>
          <w:szCs w:val="21"/>
        </w:rPr>
        <w:t>”</w:t>
      </w:r>
      <w:r w:rsidR="000F103E">
        <w:rPr>
          <w:rFonts w:ascii="Times New Roman" w:eastAsia="宋体" w:hAnsi="Times New Roman" w:cs="Times New Roman"/>
          <w:color w:val="FF0000"/>
          <w:szCs w:val="21"/>
        </w:rPr>
        <w:t>、</w:t>
      </w:r>
      <w:r w:rsidR="000F103E">
        <w:rPr>
          <w:rFonts w:ascii="Times New Roman" w:eastAsia="宋体" w:hAnsi="Times New Roman" w:cs="Times New Roman"/>
          <w:color w:val="FF0000"/>
          <w:szCs w:val="21"/>
        </w:rPr>
        <w:t>“</w:t>
      </w:r>
      <w:r w:rsidR="000F103E">
        <w:rPr>
          <w:rFonts w:ascii="Times New Roman" w:eastAsia="宋体" w:hAnsi="Times New Roman" w:cs="Times New Roman"/>
          <w:color w:val="FF0000"/>
          <w:szCs w:val="21"/>
        </w:rPr>
        <w:t>党员之家</w:t>
      </w:r>
      <w:r w:rsidR="000F103E">
        <w:rPr>
          <w:rFonts w:ascii="Times New Roman" w:eastAsia="宋体" w:hAnsi="Times New Roman" w:cs="Times New Roman"/>
          <w:color w:val="FF0000"/>
          <w:szCs w:val="21"/>
        </w:rPr>
        <w:t>”</w:t>
      </w:r>
      <w:r w:rsidR="000F103E">
        <w:rPr>
          <w:rFonts w:ascii="Times New Roman" w:eastAsia="宋体" w:hAnsi="Times New Roman" w:cs="Times New Roman"/>
          <w:color w:val="FF0000"/>
          <w:szCs w:val="21"/>
        </w:rPr>
        <w:t>改造工程项目</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3E4F18F6"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0F103E">
        <w:rPr>
          <w:rFonts w:ascii="Times New Roman" w:eastAsia="宋体" w:hAnsi="Times New Roman" w:cs="Times New Roman"/>
          <w:color w:val="FF0000"/>
          <w:szCs w:val="21"/>
        </w:rPr>
        <w:t>SZUCG20190061GC</w:t>
      </w:r>
    </w:p>
    <w:p w14:paraId="7E055BC2" w14:textId="3DF08581"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0F103E">
        <w:rPr>
          <w:rFonts w:ascii="Times New Roman" w:eastAsia="宋体" w:hAnsi="Times New Roman" w:cs="Times New Roman"/>
          <w:color w:val="FF0000"/>
          <w:szCs w:val="21"/>
        </w:rPr>
        <w:t>职工之家</w:t>
      </w:r>
      <w:r w:rsidR="000F103E">
        <w:rPr>
          <w:rFonts w:ascii="Times New Roman" w:eastAsia="宋体" w:hAnsi="Times New Roman" w:cs="Times New Roman"/>
          <w:color w:val="FF0000"/>
          <w:szCs w:val="21"/>
        </w:rPr>
        <w:t>”</w:t>
      </w:r>
      <w:r w:rsidR="000F103E">
        <w:rPr>
          <w:rFonts w:ascii="Times New Roman" w:eastAsia="宋体" w:hAnsi="Times New Roman" w:cs="Times New Roman"/>
          <w:color w:val="FF0000"/>
          <w:szCs w:val="21"/>
        </w:rPr>
        <w:t>、</w:t>
      </w:r>
      <w:r w:rsidR="000F103E">
        <w:rPr>
          <w:rFonts w:ascii="Times New Roman" w:eastAsia="宋体" w:hAnsi="Times New Roman" w:cs="Times New Roman"/>
          <w:color w:val="FF0000"/>
          <w:szCs w:val="21"/>
        </w:rPr>
        <w:t>“</w:t>
      </w:r>
      <w:r w:rsidR="000F103E">
        <w:rPr>
          <w:rFonts w:ascii="Times New Roman" w:eastAsia="宋体" w:hAnsi="Times New Roman" w:cs="Times New Roman"/>
          <w:color w:val="FF0000"/>
          <w:szCs w:val="21"/>
        </w:rPr>
        <w:t>党员之家</w:t>
      </w:r>
      <w:r w:rsidR="000F103E">
        <w:rPr>
          <w:rFonts w:ascii="Times New Roman" w:eastAsia="宋体" w:hAnsi="Times New Roman" w:cs="Times New Roman"/>
          <w:color w:val="FF0000"/>
          <w:szCs w:val="21"/>
        </w:rPr>
        <w:t>”</w:t>
      </w:r>
      <w:r w:rsidR="000F103E">
        <w:rPr>
          <w:rFonts w:ascii="Times New Roman" w:eastAsia="宋体" w:hAnsi="Times New Roman" w:cs="Times New Roman"/>
          <w:color w:val="FF0000"/>
          <w:szCs w:val="21"/>
        </w:rPr>
        <w:t>改造工程项目</w:t>
      </w:r>
    </w:p>
    <w:p w14:paraId="2E9E0A44" w14:textId="6052FEE1"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597234" w:rsidRPr="00597234">
        <w:rPr>
          <w:rFonts w:ascii="Times New Roman" w:eastAsia="宋体" w:hAnsi="Times New Roman" w:cs="Times New Roman" w:hint="eastAsia"/>
          <w:color w:val="FF0000"/>
          <w:szCs w:val="21"/>
        </w:rPr>
        <w:t>1.</w:t>
      </w:r>
      <w:r w:rsidR="00597234" w:rsidRPr="00597234">
        <w:rPr>
          <w:rFonts w:ascii="Times New Roman" w:eastAsia="宋体" w:hAnsi="Times New Roman" w:cs="Times New Roman" w:hint="eastAsia"/>
          <w:color w:val="FF0000"/>
          <w:szCs w:val="21"/>
        </w:rPr>
        <w:t>自流坪；</w:t>
      </w:r>
      <w:r w:rsidR="00597234" w:rsidRPr="00597234">
        <w:rPr>
          <w:rFonts w:ascii="Times New Roman" w:eastAsia="宋体" w:hAnsi="Times New Roman" w:cs="Times New Roman" w:hint="eastAsia"/>
          <w:color w:val="FF0000"/>
          <w:szCs w:val="21"/>
        </w:rPr>
        <w:t>2.</w:t>
      </w:r>
      <w:r w:rsidR="00597234" w:rsidRPr="00597234">
        <w:rPr>
          <w:rFonts w:ascii="Times New Roman" w:eastAsia="宋体" w:hAnsi="Times New Roman" w:cs="Times New Roman" w:hint="eastAsia"/>
          <w:color w:val="FF0000"/>
          <w:szCs w:val="21"/>
        </w:rPr>
        <w:t>橡胶板地面；</w:t>
      </w:r>
      <w:r w:rsidR="00597234" w:rsidRPr="00597234">
        <w:rPr>
          <w:rFonts w:ascii="Times New Roman" w:eastAsia="宋体" w:hAnsi="Times New Roman" w:cs="Times New Roman" w:hint="eastAsia"/>
          <w:color w:val="FF0000"/>
          <w:szCs w:val="21"/>
        </w:rPr>
        <w:t>3.</w:t>
      </w:r>
      <w:r w:rsidR="00597234" w:rsidRPr="00597234">
        <w:rPr>
          <w:rFonts w:ascii="Times New Roman" w:eastAsia="宋体" w:hAnsi="Times New Roman" w:cs="Times New Roman" w:hint="eastAsia"/>
          <w:color w:val="FF0000"/>
          <w:szCs w:val="21"/>
        </w:rPr>
        <w:t>抹灰面油漆；</w:t>
      </w:r>
      <w:r w:rsidR="00597234" w:rsidRPr="00597234">
        <w:rPr>
          <w:rFonts w:ascii="Times New Roman" w:eastAsia="宋体" w:hAnsi="Times New Roman" w:cs="Times New Roman" w:hint="eastAsia"/>
          <w:color w:val="FF0000"/>
          <w:szCs w:val="21"/>
        </w:rPr>
        <w:t>4.</w:t>
      </w:r>
      <w:r w:rsidR="00597234" w:rsidRPr="00597234">
        <w:rPr>
          <w:rFonts w:ascii="Times New Roman" w:eastAsia="宋体" w:hAnsi="Times New Roman" w:cs="Times New Roman" w:hint="eastAsia"/>
          <w:color w:val="FF0000"/>
          <w:szCs w:val="21"/>
        </w:rPr>
        <w:t>砌砖批荡；</w:t>
      </w:r>
      <w:r w:rsidR="00597234" w:rsidRPr="00597234">
        <w:rPr>
          <w:rFonts w:ascii="Times New Roman" w:eastAsia="宋体" w:hAnsi="Times New Roman" w:cs="Times New Roman" w:hint="eastAsia"/>
          <w:color w:val="FF0000"/>
          <w:szCs w:val="21"/>
        </w:rPr>
        <w:t>5.</w:t>
      </w:r>
      <w:r w:rsidR="00597234" w:rsidRPr="00597234">
        <w:rPr>
          <w:rFonts w:ascii="Times New Roman" w:eastAsia="宋体" w:hAnsi="Times New Roman" w:cs="Times New Roman" w:hint="eastAsia"/>
          <w:color w:val="FF0000"/>
          <w:szCs w:val="21"/>
        </w:rPr>
        <w:t>防水；</w:t>
      </w:r>
      <w:r w:rsidR="00597234" w:rsidRPr="00597234">
        <w:rPr>
          <w:rFonts w:ascii="Times New Roman" w:eastAsia="宋体" w:hAnsi="Times New Roman" w:cs="Times New Roman" w:hint="eastAsia"/>
          <w:color w:val="FF0000"/>
          <w:szCs w:val="21"/>
        </w:rPr>
        <w:t>6.</w:t>
      </w:r>
      <w:r w:rsidR="00597234" w:rsidRPr="00597234">
        <w:rPr>
          <w:rFonts w:ascii="Times New Roman" w:eastAsia="宋体" w:hAnsi="Times New Roman" w:cs="Times New Roman" w:hint="eastAsia"/>
          <w:color w:val="FF0000"/>
          <w:szCs w:val="21"/>
        </w:rPr>
        <w:t>抹灰面油漆；</w:t>
      </w:r>
      <w:r w:rsidR="00597234" w:rsidRPr="00597234">
        <w:rPr>
          <w:rFonts w:ascii="Times New Roman" w:eastAsia="宋体" w:hAnsi="Times New Roman" w:cs="Times New Roman" w:hint="eastAsia"/>
          <w:color w:val="FF0000"/>
          <w:szCs w:val="21"/>
        </w:rPr>
        <w:t>7.</w:t>
      </w:r>
      <w:r w:rsidR="00597234" w:rsidRPr="00597234">
        <w:rPr>
          <w:rFonts w:ascii="Times New Roman" w:eastAsia="宋体" w:hAnsi="Times New Roman" w:cs="Times New Roman" w:hint="eastAsia"/>
          <w:color w:val="FF0000"/>
          <w:szCs w:val="21"/>
        </w:rPr>
        <w:t>钢化玻璃门窗；</w:t>
      </w:r>
      <w:r w:rsidR="00597234" w:rsidRPr="00597234">
        <w:rPr>
          <w:rFonts w:ascii="Times New Roman" w:eastAsia="宋体" w:hAnsi="Times New Roman" w:cs="Times New Roman" w:hint="eastAsia"/>
          <w:color w:val="FF0000"/>
          <w:szCs w:val="21"/>
        </w:rPr>
        <w:t>8.</w:t>
      </w:r>
      <w:r w:rsidR="00597234" w:rsidRPr="00597234">
        <w:rPr>
          <w:rFonts w:ascii="Times New Roman" w:eastAsia="宋体" w:hAnsi="Times New Roman" w:cs="Times New Roman" w:hint="eastAsia"/>
          <w:color w:val="FF0000"/>
          <w:szCs w:val="21"/>
        </w:rPr>
        <w:t>门禁系统；</w:t>
      </w:r>
      <w:r w:rsidR="00597234" w:rsidRPr="00597234">
        <w:rPr>
          <w:rFonts w:ascii="Times New Roman" w:eastAsia="宋体" w:hAnsi="Times New Roman" w:cs="Times New Roman" w:hint="eastAsia"/>
          <w:color w:val="FF0000"/>
          <w:szCs w:val="21"/>
        </w:rPr>
        <w:t>9.</w:t>
      </w:r>
      <w:r w:rsidR="00597234" w:rsidRPr="00597234">
        <w:rPr>
          <w:rFonts w:ascii="Times New Roman" w:eastAsia="宋体" w:hAnsi="Times New Roman" w:cs="Times New Roman" w:hint="eastAsia"/>
          <w:color w:val="FF0000"/>
          <w:szCs w:val="21"/>
        </w:rPr>
        <w:t>石材窗台板；</w:t>
      </w:r>
      <w:r w:rsidR="00597234" w:rsidRPr="00597234">
        <w:rPr>
          <w:rFonts w:ascii="Times New Roman" w:eastAsia="宋体" w:hAnsi="Times New Roman" w:cs="Times New Roman" w:hint="eastAsia"/>
          <w:color w:val="FF0000"/>
          <w:szCs w:val="21"/>
        </w:rPr>
        <w:t>10.</w:t>
      </w:r>
      <w:r w:rsidR="00597234" w:rsidRPr="00597234">
        <w:rPr>
          <w:rFonts w:ascii="Times New Roman" w:eastAsia="宋体" w:hAnsi="Times New Roman" w:cs="Times New Roman" w:hint="eastAsia"/>
          <w:color w:val="FF0000"/>
          <w:szCs w:val="21"/>
        </w:rPr>
        <w:t>金属踢脚线；</w:t>
      </w:r>
      <w:r w:rsidR="00597234" w:rsidRPr="00597234">
        <w:rPr>
          <w:rFonts w:ascii="Times New Roman" w:eastAsia="宋体" w:hAnsi="Times New Roman" w:cs="Times New Roman" w:hint="eastAsia"/>
          <w:color w:val="FF0000"/>
          <w:szCs w:val="21"/>
        </w:rPr>
        <w:t>11.</w:t>
      </w:r>
      <w:r w:rsidR="00597234" w:rsidRPr="00597234">
        <w:rPr>
          <w:rFonts w:ascii="Times New Roman" w:eastAsia="宋体" w:hAnsi="Times New Roman" w:cs="Times New Roman" w:hint="eastAsia"/>
          <w:color w:val="FF0000"/>
          <w:szCs w:val="21"/>
        </w:rPr>
        <w:t>不锈钢拉丝门套；</w:t>
      </w:r>
      <w:r w:rsidR="00597234" w:rsidRPr="00597234">
        <w:rPr>
          <w:rFonts w:ascii="Times New Roman" w:eastAsia="宋体" w:hAnsi="Times New Roman" w:cs="Times New Roman" w:hint="eastAsia"/>
          <w:color w:val="FF0000"/>
          <w:szCs w:val="21"/>
        </w:rPr>
        <w:t>12.</w:t>
      </w:r>
      <w:r w:rsidR="00597234" w:rsidRPr="00597234">
        <w:rPr>
          <w:rFonts w:ascii="Times New Roman" w:eastAsia="宋体" w:hAnsi="Times New Roman" w:cs="Times New Roman" w:hint="eastAsia"/>
          <w:color w:val="FF0000"/>
          <w:szCs w:val="21"/>
        </w:rPr>
        <w:t>强电工程；</w:t>
      </w:r>
      <w:r w:rsidR="00597234" w:rsidRPr="00597234">
        <w:rPr>
          <w:rFonts w:ascii="Times New Roman" w:eastAsia="宋体" w:hAnsi="Times New Roman" w:cs="Times New Roman" w:hint="eastAsia"/>
          <w:color w:val="FF0000"/>
          <w:szCs w:val="21"/>
        </w:rPr>
        <w:t>13.</w:t>
      </w:r>
      <w:r w:rsidR="00597234" w:rsidRPr="00597234">
        <w:rPr>
          <w:rFonts w:ascii="Times New Roman" w:eastAsia="宋体" w:hAnsi="Times New Roman" w:cs="Times New Roman" w:hint="eastAsia"/>
          <w:color w:val="FF0000"/>
          <w:szCs w:val="21"/>
        </w:rPr>
        <w:t>照明工程；</w:t>
      </w:r>
      <w:r w:rsidR="00597234" w:rsidRPr="00597234">
        <w:rPr>
          <w:rFonts w:ascii="Times New Roman" w:eastAsia="宋体" w:hAnsi="Times New Roman" w:cs="Times New Roman" w:hint="eastAsia"/>
          <w:color w:val="FF0000"/>
          <w:szCs w:val="21"/>
        </w:rPr>
        <w:t>14.</w:t>
      </w:r>
      <w:r w:rsidR="00597234" w:rsidRPr="00597234">
        <w:rPr>
          <w:rFonts w:ascii="Times New Roman" w:eastAsia="宋体" w:hAnsi="Times New Roman" w:cs="Times New Roman" w:hint="eastAsia"/>
          <w:color w:val="FF0000"/>
          <w:szCs w:val="21"/>
        </w:rPr>
        <w:t>铺设地板砖等</w:t>
      </w:r>
      <w:r w:rsidR="007A663C" w:rsidRPr="007A663C">
        <w:rPr>
          <w:rFonts w:ascii="Times New Roman" w:eastAsia="宋体" w:hAnsi="Times New Roman" w:cs="Times New Roman" w:hint="eastAsia"/>
          <w:color w:val="FF0000"/>
          <w:szCs w:val="21"/>
        </w:rPr>
        <w:t>。</w:t>
      </w:r>
    </w:p>
    <w:p w14:paraId="7FFCA5CC" w14:textId="512A0C0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547148">
        <w:rPr>
          <w:rFonts w:ascii="Times New Roman" w:eastAsia="宋体" w:hAnsi="Times New Roman" w:cs="Times New Roman" w:hint="eastAsia"/>
          <w:color w:val="FF0000"/>
          <w:szCs w:val="21"/>
        </w:rPr>
        <w:t>总医院</w:t>
      </w:r>
      <w:r w:rsidR="0027005F">
        <w:rPr>
          <w:rFonts w:ascii="Times New Roman" w:eastAsia="宋体" w:hAnsi="Times New Roman" w:cs="Times New Roman" w:hint="eastAsia"/>
          <w:color w:val="FF0000"/>
          <w:szCs w:val="21"/>
        </w:rPr>
        <w:t>指定地点</w:t>
      </w:r>
    </w:p>
    <w:p w14:paraId="4EA60011" w14:textId="32B6E7B5" w:rsidR="00B647D2" w:rsidRPr="005959F3" w:rsidRDefault="005C01EE" w:rsidP="00B1147C">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B1147C" w:rsidRPr="00B1147C">
        <w:rPr>
          <w:rFonts w:ascii="Times New Roman" w:eastAsia="宋体" w:hAnsi="Times New Roman" w:cs="Times New Roman" w:hint="eastAsia"/>
          <w:color w:val="FF0000"/>
          <w:szCs w:val="21"/>
        </w:rPr>
        <w:t>具有深圳大学</w:t>
      </w:r>
      <w:r w:rsidR="00B1147C" w:rsidRPr="00B1147C">
        <w:rPr>
          <w:rFonts w:ascii="Times New Roman" w:eastAsia="宋体" w:hAnsi="Times New Roman" w:cs="Times New Roman" w:hint="eastAsia"/>
          <w:color w:val="FF0000"/>
          <w:szCs w:val="21"/>
        </w:rPr>
        <w:t>2019</w:t>
      </w:r>
      <w:r w:rsidR="00B1147C" w:rsidRPr="00B1147C">
        <w:rPr>
          <w:rFonts w:ascii="Times New Roman" w:eastAsia="宋体" w:hAnsi="Times New Roman" w:cs="Times New Roman" w:hint="eastAsia"/>
          <w:color w:val="FF0000"/>
          <w:szCs w:val="21"/>
        </w:rPr>
        <w:t>年校内工程预选供应商</w:t>
      </w:r>
      <w:r w:rsidR="008F65BB">
        <w:rPr>
          <w:rFonts w:ascii="Times New Roman" w:eastAsia="宋体" w:hAnsi="Times New Roman" w:cs="Times New Roman" w:hint="eastAsia"/>
          <w:color w:val="FF0000"/>
          <w:szCs w:val="21"/>
        </w:rPr>
        <w:t>A</w:t>
      </w:r>
      <w:r w:rsidR="00EC1FDD">
        <w:rPr>
          <w:rFonts w:ascii="Times New Roman" w:eastAsia="宋体" w:hAnsi="Times New Roman" w:cs="Times New Roman" w:hint="eastAsia"/>
          <w:color w:val="FF0000"/>
          <w:szCs w:val="21"/>
        </w:rPr>
        <w:t>类</w:t>
      </w:r>
      <w:r w:rsidR="005959F3">
        <w:rPr>
          <w:rFonts w:ascii="Times New Roman" w:eastAsia="宋体" w:hAnsi="Times New Roman" w:cs="Times New Roman" w:hint="eastAsia"/>
          <w:color w:val="FF0000"/>
          <w:szCs w:val="21"/>
        </w:rPr>
        <w:t>或</w:t>
      </w:r>
      <w:r w:rsidR="00B1147C">
        <w:rPr>
          <w:rFonts w:ascii="Times New Roman" w:eastAsia="宋体" w:hAnsi="Times New Roman" w:cs="Times New Roman"/>
          <w:color w:val="FF0000"/>
          <w:szCs w:val="21"/>
        </w:rPr>
        <w:t>B</w:t>
      </w:r>
      <w:r w:rsidR="00B1147C">
        <w:rPr>
          <w:rFonts w:ascii="Times New Roman" w:eastAsia="宋体" w:hAnsi="Times New Roman" w:cs="Times New Roman" w:hint="eastAsia"/>
          <w:color w:val="FF0000"/>
          <w:szCs w:val="21"/>
        </w:rPr>
        <w:t>类资格，</w:t>
      </w:r>
      <w:r w:rsidR="00B1147C">
        <w:rPr>
          <w:rFonts w:ascii="Times New Roman" w:eastAsia="宋体" w:hAnsi="Times New Roman" w:cs="Times New Roman"/>
          <w:color w:val="FF0000"/>
          <w:szCs w:val="21"/>
        </w:rPr>
        <w:t>且</w:t>
      </w:r>
      <w:r w:rsidR="00B1147C" w:rsidRPr="00B1147C">
        <w:rPr>
          <w:rFonts w:ascii="Times New Roman" w:eastAsia="宋体" w:hAnsi="Times New Roman" w:cs="Times New Roman" w:hint="eastAsia"/>
          <w:color w:val="FF0000"/>
          <w:szCs w:val="21"/>
        </w:rPr>
        <w:t>具有建筑装修装饰工程专业承包</w:t>
      </w:r>
      <w:r w:rsidR="00597234">
        <w:rPr>
          <w:rFonts w:ascii="Times New Roman" w:eastAsia="宋体" w:hAnsi="Times New Roman" w:cs="Times New Roman" w:hint="eastAsia"/>
          <w:color w:val="FF0000"/>
          <w:szCs w:val="21"/>
        </w:rPr>
        <w:t>三</w:t>
      </w:r>
      <w:r w:rsidR="00B1147C" w:rsidRPr="00B1147C">
        <w:rPr>
          <w:rFonts w:ascii="Times New Roman" w:eastAsia="宋体" w:hAnsi="Times New Roman" w:cs="Times New Roman" w:hint="eastAsia"/>
          <w:color w:val="FF0000"/>
          <w:szCs w:val="21"/>
        </w:rPr>
        <w:t>级</w:t>
      </w:r>
      <w:r w:rsidR="00FA2F9B" w:rsidRPr="00FA2F9B">
        <w:rPr>
          <w:rFonts w:ascii="Times New Roman" w:eastAsia="宋体" w:hAnsi="Times New Roman" w:cs="Times New Roman" w:hint="eastAsia"/>
          <w:color w:val="FF0000"/>
          <w:szCs w:val="21"/>
        </w:rPr>
        <w:t>及以上资质的施工企业。</w:t>
      </w:r>
    </w:p>
    <w:p w14:paraId="515D61F8" w14:textId="743A6F0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DA13A3">
        <w:rPr>
          <w:rFonts w:ascii="Times New Roman" w:eastAsia="宋体" w:hAnsi="Times New Roman" w:cs="Times New Roman"/>
          <w:color w:val="FF0000"/>
          <w:szCs w:val="21"/>
        </w:rPr>
        <w:t>3</w:t>
      </w:r>
      <w:r w:rsidR="008B3F7E" w:rsidRPr="005A5448">
        <w:rPr>
          <w:rFonts w:ascii="Times New Roman" w:eastAsia="宋体" w:hAnsi="Times New Roman" w:cs="Times New Roman"/>
          <w:color w:val="FF0000"/>
          <w:szCs w:val="21"/>
        </w:rPr>
        <w:t>月</w:t>
      </w:r>
      <w:r w:rsidR="00DA13A3">
        <w:rPr>
          <w:rFonts w:ascii="Times New Roman" w:eastAsia="宋体" w:hAnsi="Times New Roman" w:cs="Times New Roman"/>
          <w:color w:val="FF0000"/>
          <w:szCs w:val="21"/>
        </w:rPr>
        <w:t>25</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000000"/>
          <w:szCs w:val="21"/>
        </w:rPr>
        <w:t>（上午</w:t>
      </w:r>
      <w:r w:rsidR="008B3F7E" w:rsidRPr="005A5448">
        <w:rPr>
          <w:rFonts w:ascii="Times New Roman" w:eastAsia="宋体" w:hAnsi="Times New Roman" w:cs="Times New Roman"/>
          <w:color w:val="000000"/>
          <w:szCs w:val="21"/>
        </w:rPr>
        <w:t>9:00-11:30</w:t>
      </w:r>
      <w:r w:rsidR="008B3F7E" w:rsidRPr="005A5448">
        <w:rPr>
          <w:rFonts w:ascii="Times New Roman" w:eastAsia="宋体" w:hAnsi="Times New Roman" w:cs="Times New Roman"/>
          <w:color w:val="000000"/>
          <w:szCs w:val="21"/>
        </w:rPr>
        <w:t>；下午</w:t>
      </w:r>
      <w:r w:rsidR="008B3F7E" w:rsidRPr="005A5448">
        <w:rPr>
          <w:rFonts w:ascii="Times New Roman" w:eastAsia="宋体" w:hAnsi="Times New Roman" w:cs="Times New Roman"/>
          <w:color w:val="000000"/>
          <w:szCs w:val="21"/>
        </w:rPr>
        <w:t>:15:00-17:00</w:t>
      </w:r>
      <w:r w:rsidR="008B3F7E" w:rsidRPr="005A5448">
        <w:rPr>
          <w:rFonts w:ascii="Times New Roman" w:eastAsia="宋体" w:hAnsi="Times New Roman" w:cs="Times New Roman"/>
          <w:color w:val="000000"/>
          <w:szCs w:val="21"/>
        </w:rPr>
        <w:t>）</w:t>
      </w:r>
      <w:r w:rsidR="008B3F7E" w:rsidRPr="005A5448">
        <w:rPr>
          <w:rFonts w:ascii="Times New Roman" w:eastAsia="宋体" w:hAnsi="Times New Roman" w:cs="Times New Roman"/>
          <w:color w:val="000000"/>
          <w:szCs w:val="21"/>
        </w:rPr>
        <w:t xml:space="preserve"> </w:t>
      </w:r>
      <w:r w:rsidR="008B3F7E" w:rsidRPr="005A5448">
        <w:rPr>
          <w:rFonts w:ascii="Times New Roman" w:eastAsia="宋体" w:hAnsi="Times New Roman" w:cs="Times New Roman"/>
          <w:color w:val="000000"/>
          <w:szCs w:val="21"/>
        </w:rPr>
        <w:t>至</w:t>
      </w:r>
      <w:r w:rsidR="008B3F7E">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DA13A3">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DA13A3">
        <w:rPr>
          <w:rFonts w:ascii="Times New Roman" w:eastAsia="宋体" w:hAnsi="Times New Roman" w:cs="Times New Roman"/>
          <w:color w:val="FF0000"/>
          <w:szCs w:val="21"/>
        </w:rPr>
        <w:t>04</w:t>
      </w:r>
      <w:r w:rsidR="008B3F7E"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597234" w:rsidRPr="00597234">
        <w:rPr>
          <w:rFonts w:ascii="Times New Roman" w:eastAsia="宋体" w:hAnsi="Times New Roman" w:cs="Times New Roman"/>
          <w:color w:val="FF0000"/>
          <w:szCs w:val="21"/>
        </w:rPr>
        <w:t>196,000.00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10622A5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现场踏勘</w:t>
      </w:r>
      <w:r w:rsidR="00B51216">
        <w:rPr>
          <w:rFonts w:ascii="Times New Roman" w:eastAsia="宋体" w:hAnsi="Times New Roman" w:cs="Times New Roman" w:hint="eastAsia"/>
          <w:color w:val="000000"/>
          <w:szCs w:val="21"/>
        </w:rPr>
        <w:t>时间</w:t>
      </w:r>
      <w:r w:rsidR="00B51216">
        <w:rPr>
          <w:rFonts w:ascii="Times New Roman" w:eastAsia="宋体" w:hAnsi="Times New Roman" w:cs="Times New Roman"/>
          <w:color w:val="000000"/>
          <w:szCs w:val="21"/>
        </w:rPr>
        <w:t>：</w:t>
      </w:r>
      <w:r w:rsidR="00B51216" w:rsidRPr="00B51216">
        <w:rPr>
          <w:rFonts w:ascii="Times New Roman" w:eastAsia="宋体" w:hAnsi="Times New Roman" w:cs="Times New Roman" w:hint="eastAsia"/>
          <w:color w:val="FF0000"/>
          <w:szCs w:val="21"/>
        </w:rPr>
        <w:t>201</w:t>
      </w:r>
      <w:r w:rsidR="00A567D9">
        <w:rPr>
          <w:rFonts w:ascii="Times New Roman" w:eastAsia="宋体" w:hAnsi="Times New Roman" w:cs="Times New Roman"/>
          <w:color w:val="FF0000"/>
          <w:szCs w:val="21"/>
        </w:rPr>
        <w:t>9</w:t>
      </w:r>
      <w:r w:rsidR="00B51216" w:rsidRPr="00B51216">
        <w:rPr>
          <w:rFonts w:ascii="Times New Roman" w:eastAsia="宋体" w:hAnsi="Times New Roman" w:cs="Times New Roman" w:hint="eastAsia"/>
          <w:color w:val="FF0000"/>
          <w:szCs w:val="21"/>
        </w:rPr>
        <w:t>年</w:t>
      </w:r>
      <w:r w:rsidR="00A567D9">
        <w:rPr>
          <w:rFonts w:ascii="Times New Roman" w:eastAsia="宋体" w:hAnsi="Times New Roman" w:cs="Times New Roman"/>
          <w:color w:val="FF0000"/>
          <w:szCs w:val="21"/>
        </w:rPr>
        <w:t>0</w:t>
      </w:r>
      <w:r w:rsidR="00DA13A3">
        <w:rPr>
          <w:rFonts w:ascii="Times New Roman" w:eastAsia="宋体" w:hAnsi="Times New Roman" w:cs="Times New Roman"/>
          <w:color w:val="FF0000"/>
          <w:szCs w:val="21"/>
        </w:rPr>
        <w:t>4</w:t>
      </w:r>
      <w:r w:rsidR="00B51216" w:rsidRPr="00B51216">
        <w:rPr>
          <w:rFonts w:ascii="Times New Roman" w:eastAsia="宋体" w:hAnsi="Times New Roman" w:cs="Times New Roman" w:hint="eastAsia"/>
          <w:color w:val="FF0000"/>
          <w:szCs w:val="21"/>
        </w:rPr>
        <w:t>月</w:t>
      </w:r>
      <w:r w:rsidR="00DA13A3">
        <w:rPr>
          <w:rFonts w:ascii="Times New Roman" w:eastAsia="宋体" w:hAnsi="Times New Roman" w:cs="Times New Roman"/>
          <w:color w:val="FF0000"/>
          <w:szCs w:val="21"/>
        </w:rPr>
        <w:t>02</w:t>
      </w:r>
      <w:r w:rsidR="00B51216" w:rsidRPr="00B51216">
        <w:rPr>
          <w:rFonts w:ascii="Times New Roman" w:eastAsia="宋体" w:hAnsi="Times New Roman" w:cs="Times New Roman" w:hint="eastAsia"/>
          <w:color w:val="FF0000"/>
          <w:szCs w:val="21"/>
        </w:rPr>
        <w:t>日</w:t>
      </w:r>
      <w:r w:rsidR="00B51216" w:rsidRPr="00B51216">
        <w:rPr>
          <w:rFonts w:ascii="Times New Roman" w:eastAsia="宋体" w:hAnsi="Times New Roman" w:cs="Times New Roman" w:hint="eastAsia"/>
          <w:color w:val="FF0000"/>
          <w:szCs w:val="21"/>
        </w:rPr>
        <w:t>(</w:t>
      </w:r>
      <w:r w:rsidR="00B51216" w:rsidRPr="00B51216">
        <w:rPr>
          <w:rFonts w:ascii="Times New Roman" w:eastAsia="宋体" w:hAnsi="Times New Roman" w:cs="Times New Roman" w:hint="eastAsia"/>
          <w:color w:val="FF0000"/>
          <w:szCs w:val="21"/>
        </w:rPr>
        <w:t>星期</w:t>
      </w:r>
      <w:r w:rsidR="00DA13A3">
        <w:rPr>
          <w:rFonts w:ascii="Times New Roman" w:eastAsia="宋体" w:hAnsi="Times New Roman" w:cs="Times New Roman" w:hint="eastAsia"/>
          <w:color w:val="FF0000"/>
          <w:szCs w:val="21"/>
        </w:rPr>
        <w:t>二</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10</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color w:val="FF0000"/>
          <w:szCs w:val="21"/>
        </w:rPr>
        <w:t>0</w:t>
      </w:r>
      <w:r w:rsidR="00B51216" w:rsidRPr="00B51216">
        <w:rPr>
          <w:rFonts w:ascii="Times New Roman" w:eastAsia="宋体" w:hAnsi="Times New Roman" w:cs="Times New Roman" w:hint="eastAsia"/>
          <w:color w:val="FF0000"/>
          <w:szCs w:val="21"/>
        </w:rPr>
        <w:t>0(</w:t>
      </w:r>
      <w:r w:rsidR="00B51216" w:rsidRPr="00B51216">
        <w:rPr>
          <w:rFonts w:ascii="Times New Roman" w:eastAsia="宋体" w:hAnsi="Times New Roman" w:cs="Times New Roman" w:hint="eastAsia"/>
          <w:color w:val="FF0000"/>
          <w:szCs w:val="21"/>
        </w:rPr>
        <w:t>北京时间</w:t>
      </w:r>
      <w:r w:rsidR="00B51216" w:rsidRPr="00B51216">
        <w:rPr>
          <w:rFonts w:ascii="Times New Roman" w:eastAsia="宋体" w:hAnsi="Times New Roman" w:cs="Times New Roman" w:hint="eastAsia"/>
          <w:color w:val="FF0000"/>
          <w:szCs w:val="21"/>
        </w:rPr>
        <w:t>)</w:t>
      </w:r>
      <w:r w:rsidR="00B51216">
        <w:rPr>
          <w:rFonts w:ascii="Times New Roman" w:eastAsia="宋体" w:hAnsi="Times New Roman" w:cs="Times New Roman" w:hint="eastAsia"/>
          <w:color w:val="000000"/>
          <w:szCs w:val="21"/>
        </w:rPr>
        <w:t>，</w:t>
      </w:r>
      <w:r w:rsidRPr="005A5448">
        <w:rPr>
          <w:rFonts w:ascii="Times New Roman" w:eastAsia="宋体" w:hAnsi="Times New Roman" w:cs="Times New Roman"/>
          <w:color w:val="FF0000"/>
          <w:szCs w:val="21"/>
        </w:rPr>
        <w:t>联系人：</w:t>
      </w:r>
      <w:r w:rsidR="00597234">
        <w:rPr>
          <w:rFonts w:ascii="Times New Roman" w:eastAsia="宋体" w:hAnsi="Times New Roman" w:cs="Times New Roman" w:hint="eastAsia"/>
          <w:color w:val="FF0000"/>
          <w:szCs w:val="21"/>
        </w:rPr>
        <w:t>赵老师</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597234" w:rsidRPr="00597234">
        <w:rPr>
          <w:rFonts w:ascii="Times New Roman" w:eastAsia="宋体" w:hAnsi="Times New Roman" w:cs="Times New Roman"/>
          <w:color w:val="FF0000"/>
          <w:szCs w:val="21"/>
        </w:rPr>
        <w:t>13602542085</w:t>
      </w:r>
      <w:r w:rsidR="001F5332">
        <w:rPr>
          <w:rFonts w:ascii="Times New Roman" w:eastAsia="宋体" w:hAnsi="Times New Roman" w:cs="Times New Roman" w:hint="eastAsia"/>
          <w:color w:val="FF0000"/>
          <w:szCs w:val="21"/>
        </w:rPr>
        <w:t>。</w:t>
      </w:r>
    </w:p>
    <w:p w14:paraId="77E66EBA" w14:textId="42551425"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A567D9">
        <w:rPr>
          <w:rFonts w:ascii="Times New Roman" w:eastAsia="宋体" w:hAnsi="Times New Roman" w:cs="Times New Roman"/>
          <w:color w:val="FF0000"/>
          <w:szCs w:val="21"/>
        </w:rPr>
        <w:t>9</w:t>
      </w:r>
      <w:r w:rsidR="008B3F7E" w:rsidRPr="005A5448">
        <w:rPr>
          <w:rFonts w:ascii="Times New Roman" w:eastAsia="宋体" w:hAnsi="Times New Roman" w:cs="Times New Roman"/>
          <w:color w:val="FF0000"/>
          <w:szCs w:val="21"/>
        </w:rPr>
        <w:t>年</w:t>
      </w:r>
      <w:r w:rsidR="00A567D9">
        <w:rPr>
          <w:rFonts w:ascii="Times New Roman" w:eastAsia="宋体" w:hAnsi="Times New Roman" w:cs="Times New Roman"/>
          <w:color w:val="FF0000"/>
          <w:szCs w:val="21"/>
        </w:rPr>
        <w:t>0</w:t>
      </w:r>
      <w:r w:rsidR="00DA13A3">
        <w:rPr>
          <w:rFonts w:ascii="Times New Roman" w:eastAsia="宋体" w:hAnsi="Times New Roman" w:cs="Times New Roman"/>
          <w:color w:val="FF0000"/>
          <w:szCs w:val="21"/>
        </w:rPr>
        <w:t>4</w:t>
      </w:r>
      <w:r w:rsidR="008B3F7E" w:rsidRPr="005A5448">
        <w:rPr>
          <w:rFonts w:ascii="Times New Roman" w:eastAsia="宋体" w:hAnsi="Times New Roman" w:cs="Times New Roman"/>
          <w:color w:val="FF0000"/>
          <w:szCs w:val="21"/>
        </w:rPr>
        <w:t>月</w:t>
      </w:r>
      <w:r w:rsidR="00DA13A3">
        <w:rPr>
          <w:rFonts w:ascii="Times New Roman" w:eastAsia="宋体" w:hAnsi="Times New Roman" w:cs="Times New Roman"/>
          <w:color w:val="FF0000"/>
          <w:szCs w:val="21"/>
        </w:rPr>
        <w:t>08</w:t>
      </w:r>
      <w:r w:rsidR="008B3F7E" w:rsidRPr="005A5448">
        <w:rPr>
          <w:rFonts w:ascii="Times New Roman" w:eastAsia="宋体" w:hAnsi="Times New Roman" w:cs="Times New Roman"/>
          <w:color w:val="FF0000"/>
          <w:szCs w:val="21"/>
        </w:rPr>
        <w:t>日</w:t>
      </w:r>
      <w:r w:rsidR="008B3F7E" w:rsidRPr="005A5448">
        <w:rPr>
          <w:rFonts w:ascii="Times New Roman" w:eastAsia="宋体" w:hAnsi="Times New Roman" w:cs="Times New Roman"/>
          <w:color w:val="FF0000"/>
          <w:szCs w:val="21"/>
        </w:rPr>
        <w:t>(</w:t>
      </w:r>
      <w:r w:rsidR="008B3F7E">
        <w:rPr>
          <w:rFonts w:ascii="Times New Roman" w:eastAsia="宋体" w:hAnsi="Times New Roman" w:cs="Times New Roman"/>
          <w:color w:val="FF0000"/>
          <w:szCs w:val="21"/>
        </w:rPr>
        <w:t>星期</w:t>
      </w:r>
      <w:r w:rsidR="00DA13A3">
        <w:rPr>
          <w:rFonts w:ascii="Times New Roman" w:eastAsia="宋体" w:hAnsi="Times New Roman" w:cs="Times New Roman" w:hint="eastAsia"/>
          <w:color w:val="FF0000"/>
          <w:szCs w:val="21"/>
        </w:rPr>
        <w:t>一</w:t>
      </w:r>
      <w:r w:rsidR="008B3F7E" w:rsidRPr="005A5448">
        <w:rPr>
          <w:rFonts w:ascii="Times New Roman" w:eastAsia="宋体" w:hAnsi="Times New Roman" w:cs="Times New Roman"/>
          <w:color w:val="FF0000"/>
          <w:szCs w:val="21"/>
        </w:rPr>
        <w:t>)</w:t>
      </w:r>
      <w:r w:rsidR="00DA13A3">
        <w:rPr>
          <w:rFonts w:ascii="Times New Roman" w:eastAsia="宋体" w:hAnsi="Times New Roman" w:cs="Times New Roman"/>
          <w:color w:val="FF0000"/>
          <w:szCs w:val="21"/>
        </w:rPr>
        <w:t>09</w:t>
      </w:r>
      <w:r w:rsidR="008B3F7E" w:rsidRPr="005A5448">
        <w:rPr>
          <w:rFonts w:ascii="Times New Roman" w:eastAsia="宋体" w:hAnsi="Times New Roman" w:cs="Times New Roman"/>
          <w:color w:val="FF0000"/>
          <w:szCs w:val="21"/>
        </w:rPr>
        <w:t>:</w:t>
      </w:r>
      <w:r w:rsidR="00F54CDA">
        <w:rPr>
          <w:rFonts w:ascii="Times New Roman" w:eastAsia="宋体" w:hAnsi="Times New Roman" w:cs="Times New Roman"/>
          <w:color w:val="FF0000"/>
          <w:szCs w:val="21"/>
        </w:rPr>
        <w:t>3</w:t>
      </w:r>
      <w:r w:rsidR="00A745ED">
        <w:rPr>
          <w:rFonts w:ascii="Times New Roman" w:eastAsia="宋体" w:hAnsi="Times New Roman" w:cs="Times New Roman"/>
          <w:color w:val="FF0000"/>
          <w:szCs w:val="21"/>
        </w:rPr>
        <w:t>0</w:t>
      </w:r>
      <w:r w:rsidR="008B3F7E" w:rsidRPr="005A5448">
        <w:rPr>
          <w:rFonts w:ascii="Times New Roman" w:eastAsia="宋体" w:hAnsi="Times New Roman" w:cs="Times New Roman"/>
          <w:color w:val="FF0000"/>
          <w:szCs w:val="21"/>
        </w:rPr>
        <w:t>(</w:t>
      </w:r>
      <w:r w:rsidR="008B3F7E" w:rsidRPr="005A5448">
        <w:rPr>
          <w:rFonts w:ascii="Times New Roman" w:eastAsia="宋体" w:hAnsi="Times New Roman" w:cs="Times New Roman"/>
          <w:color w:val="FF0000"/>
          <w:szCs w:val="21"/>
        </w:rPr>
        <w:t>北京时间</w:t>
      </w:r>
      <w:r w:rsidR="008B3F7E" w:rsidRPr="005A5448">
        <w:rPr>
          <w:rFonts w:ascii="Times New Roman" w:eastAsia="宋体" w:hAnsi="Times New Roman" w:cs="Times New Roman"/>
          <w:color w:val="FF0000"/>
          <w:szCs w:val="21"/>
        </w:rPr>
        <w:t>)</w:t>
      </w:r>
    </w:p>
    <w:p w14:paraId="5E32C609" w14:textId="7BC5D3EC"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DA13A3" w:rsidRPr="00DA13A3">
        <w:rPr>
          <w:rFonts w:ascii="Times New Roman" w:eastAsia="宋体" w:hAnsi="Times New Roman" w:cs="Times New Roman" w:hint="eastAsia"/>
          <w:color w:val="FF0000"/>
          <w:szCs w:val="21"/>
        </w:rPr>
        <w:t>2019</w:t>
      </w:r>
      <w:r w:rsidR="00DA13A3" w:rsidRPr="00DA13A3">
        <w:rPr>
          <w:rFonts w:ascii="Times New Roman" w:eastAsia="宋体" w:hAnsi="Times New Roman" w:cs="Times New Roman" w:hint="eastAsia"/>
          <w:color w:val="FF0000"/>
          <w:szCs w:val="21"/>
        </w:rPr>
        <w:t>年</w:t>
      </w:r>
      <w:r w:rsidR="00DA13A3" w:rsidRPr="00DA13A3">
        <w:rPr>
          <w:rFonts w:ascii="Times New Roman" w:eastAsia="宋体" w:hAnsi="Times New Roman" w:cs="Times New Roman" w:hint="eastAsia"/>
          <w:color w:val="FF0000"/>
          <w:szCs w:val="21"/>
        </w:rPr>
        <w:t>04</w:t>
      </w:r>
      <w:r w:rsidR="00DA13A3" w:rsidRPr="00DA13A3">
        <w:rPr>
          <w:rFonts w:ascii="Times New Roman" w:eastAsia="宋体" w:hAnsi="Times New Roman" w:cs="Times New Roman" w:hint="eastAsia"/>
          <w:color w:val="FF0000"/>
          <w:szCs w:val="21"/>
        </w:rPr>
        <w:t>月</w:t>
      </w:r>
      <w:r w:rsidR="00DA13A3" w:rsidRPr="00DA13A3">
        <w:rPr>
          <w:rFonts w:ascii="Times New Roman" w:eastAsia="宋体" w:hAnsi="Times New Roman" w:cs="Times New Roman" w:hint="eastAsia"/>
          <w:color w:val="FF0000"/>
          <w:szCs w:val="21"/>
        </w:rPr>
        <w:t>08</w:t>
      </w:r>
      <w:r w:rsidR="00DA13A3" w:rsidRPr="00DA13A3">
        <w:rPr>
          <w:rFonts w:ascii="Times New Roman" w:eastAsia="宋体" w:hAnsi="Times New Roman" w:cs="Times New Roman" w:hint="eastAsia"/>
          <w:color w:val="FF0000"/>
          <w:szCs w:val="21"/>
        </w:rPr>
        <w:t>日</w:t>
      </w:r>
      <w:r w:rsidR="00DA13A3" w:rsidRPr="00DA13A3">
        <w:rPr>
          <w:rFonts w:ascii="Times New Roman" w:eastAsia="宋体" w:hAnsi="Times New Roman" w:cs="Times New Roman" w:hint="eastAsia"/>
          <w:color w:val="FF0000"/>
          <w:szCs w:val="21"/>
        </w:rPr>
        <w:t>(</w:t>
      </w:r>
      <w:r w:rsidR="00DA13A3" w:rsidRPr="00DA13A3">
        <w:rPr>
          <w:rFonts w:ascii="Times New Roman" w:eastAsia="宋体" w:hAnsi="Times New Roman" w:cs="Times New Roman" w:hint="eastAsia"/>
          <w:color w:val="FF0000"/>
          <w:szCs w:val="21"/>
        </w:rPr>
        <w:t>星期一</w:t>
      </w:r>
      <w:r w:rsidR="00DA13A3" w:rsidRPr="00DA13A3">
        <w:rPr>
          <w:rFonts w:ascii="Times New Roman" w:eastAsia="宋体" w:hAnsi="Times New Roman" w:cs="Times New Roman" w:hint="eastAsia"/>
          <w:color w:val="FF0000"/>
          <w:szCs w:val="21"/>
        </w:rPr>
        <w:t>)09:30(</w:t>
      </w:r>
      <w:r w:rsidR="00DA13A3" w:rsidRPr="00DA13A3">
        <w:rPr>
          <w:rFonts w:ascii="Times New Roman" w:eastAsia="宋体" w:hAnsi="Times New Roman" w:cs="Times New Roman" w:hint="eastAsia"/>
          <w:color w:val="FF0000"/>
          <w:szCs w:val="21"/>
        </w:rPr>
        <w:t>北京时间</w:t>
      </w:r>
      <w:r w:rsidR="00DA13A3" w:rsidRPr="00DA13A3">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4CF29E41"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745D22" w:rsidRPr="00745D22">
        <w:rPr>
          <w:rFonts w:ascii="仿宋" w:eastAsia="仿宋" w:hAnsi="仿宋" w:hint="eastAsia"/>
          <w:color w:val="FF0000"/>
          <w:sz w:val="24"/>
        </w:rPr>
        <w:t>具有深圳大学2019年校内工程预选供应商A类或B类资格，且具有建筑装修装饰工程专业承包</w:t>
      </w:r>
      <w:r w:rsidR="00597234">
        <w:rPr>
          <w:rFonts w:ascii="仿宋" w:eastAsia="仿宋" w:hAnsi="仿宋" w:hint="eastAsia"/>
          <w:color w:val="FF0000"/>
          <w:sz w:val="24"/>
        </w:rPr>
        <w:t>三</w:t>
      </w:r>
      <w:r w:rsidR="00745D22" w:rsidRPr="00745D22">
        <w:rPr>
          <w:rFonts w:ascii="仿宋" w:eastAsia="仿宋" w:hAnsi="仿宋" w:hint="eastAsia"/>
          <w:color w:val="FF0000"/>
          <w:sz w:val="24"/>
        </w:rPr>
        <w:t>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AB903C9"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7A663C">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3632FD48"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597234">
        <w:rPr>
          <w:rFonts w:ascii="宋体" w:eastAsia="宋体" w:hAnsi="宋体" w:cs="宋体"/>
          <w:color w:val="FF0000"/>
          <w:kern w:val="0"/>
          <w:sz w:val="22"/>
        </w:rPr>
        <w:t>9</w:t>
      </w:r>
      <w:r>
        <w:rPr>
          <w:rFonts w:ascii="宋体" w:eastAsia="宋体" w:hAnsi="宋体" w:cs="宋体" w:hint="eastAsia"/>
          <w:color w:val="FF0000"/>
          <w:kern w:val="0"/>
          <w:sz w:val="22"/>
        </w:rPr>
        <w:t xml:space="preserve"> 年第</w:t>
      </w:r>
      <w:r w:rsidR="00597234">
        <w:rPr>
          <w:rFonts w:ascii="宋体" w:eastAsia="宋体" w:hAnsi="宋体" w:cs="宋体"/>
          <w:color w:val="FF0000"/>
          <w:kern w:val="0"/>
          <w:sz w:val="22"/>
        </w:rPr>
        <w:t>01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731B2E90" w14:textId="61D68138" w:rsidR="005C01EE" w:rsidRPr="00571DC2" w:rsidRDefault="005C01EE" w:rsidP="007A663C">
      <w:pPr>
        <w:spacing w:beforeLines="50" w:before="156"/>
        <w:jc w:val="left"/>
        <w:rPr>
          <w:rFonts w:ascii="仿宋" w:eastAsia="仿宋"/>
          <w:color w:val="000000"/>
          <w:sz w:val="24"/>
        </w:rPr>
      </w:pPr>
      <w:r>
        <w:rPr>
          <w:rFonts w:ascii="仿宋" w:eastAsia="仿宋" w:hint="eastAsia"/>
          <w:color w:val="000000"/>
          <w:sz w:val="24"/>
        </w:rPr>
        <w:t xml:space="preserve">　　</w:t>
      </w:r>
      <w:r w:rsidR="007A663C" w:rsidRPr="00F5069C">
        <w:rPr>
          <w:rFonts w:ascii="仿宋" w:eastAsia="仿宋" w:hint="eastAsia"/>
          <w:color w:val="FF0000"/>
          <w:sz w:val="24"/>
        </w:rPr>
        <w:t>最低价法。</w:t>
      </w:r>
      <w:r w:rsidR="007A663C" w:rsidRPr="007A663C">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w:t>
      </w:r>
      <w:r w:rsidR="007A663C">
        <w:rPr>
          <w:rFonts w:ascii="仿宋" w:eastAsia="仿宋" w:hint="eastAsia"/>
          <w:color w:val="000000"/>
          <w:sz w:val="24"/>
        </w:rPr>
        <w:t>同、且为最低价时，采用抽签的办法确定同为最低报价的供应商的排序</w:t>
      </w:r>
      <w:r>
        <w:rPr>
          <w:rFonts w:ascii="仿宋" w:eastAsia="仿宋" w:hint="eastAsia"/>
          <w:color w:val="000000"/>
          <w:sz w:val="24"/>
        </w:rPr>
        <w:t>。</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w:t>
      </w:r>
      <w:r>
        <w:rPr>
          <w:rFonts w:ascii="仿宋" w:eastAsia="仿宋" w:hint="eastAsia"/>
          <w:color w:val="000000"/>
          <w:sz w:val="24"/>
        </w:rPr>
        <w:lastRenderedPageBreak/>
        <w:t>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63FC47B6" w:rsidR="00D73ADB" w:rsidRDefault="00D73ADB" w:rsidP="00846072">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bookmarkEnd w:id="1"/>
    <w:p w14:paraId="402514B4" w14:textId="77777777" w:rsidR="00597234" w:rsidRPr="00597234" w:rsidRDefault="00597234" w:rsidP="00597234">
      <w:pPr>
        <w:autoSpaceDE w:val="0"/>
        <w:autoSpaceDN w:val="0"/>
        <w:adjustRightInd w:val="0"/>
        <w:spacing w:line="360" w:lineRule="auto"/>
        <w:jc w:val="left"/>
        <w:rPr>
          <w:rFonts w:ascii="仿宋" w:eastAsia="仿宋" w:hAnsi="Calibri" w:cs="仿宋"/>
          <w:color w:val="0000FF"/>
          <w:kern w:val="0"/>
          <w:sz w:val="24"/>
          <w:szCs w:val="24"/>
          <w:lang w:val="zh-CN"/>
        </w:rPr>
      </w:pPr>
      <w:r w:rsidRPr="00597234">
        <w:rPr>
          <w:rFonts w:ascii="仿宋" w:eastAsia="仿宋" w:hAnsi="Calibri" w:cs="仿宋" w:hint="eastAsia"/>
          <w:color w:val="0000FF"/>
          <w:kern w:val="0"/>
          <w:sz w:val="24"/>
          <w:szCs w:val="24"/>
          <w:lang w:val="zh-CN"/>
        </w:rPr>
        <w:t>一、本工程不支付预付款，当工程完工通过验收经审计完毕后，提交保修款后</w:t>
      </w:r>
    </w:p>
    <w:p w14:paraId="6998270A" w14:textId="77777777" w:rsidR="00597234" w:rsidRPr="00597234" w:rsidRDefault="00597234" w:rsidP="00597234">
      <w:pPr>
        <w:autoSpaceDE w:val="0"/>
        <w:autoSpaceDN w:val="0"/>
        <w:adjustRightInd w:val="0"/>
        <w:spacing w:line="360" w:lineRule="auto"/>
        <w:jc w:val="left"/>
        <w:rPr>
          <w:rFonts w:ascii="仿宋" w:eastAsia="仿宋" w:hAnsi="Calibri" w:cs="仿宋"/>
          <w:color w:val="0000FF"/>
          <w:kern w:val="0"/>
          <w:sz w:val="24"/>
          <w:szCs w:val="24"/>
          <w:lang w:val="zh-CN"/>
        </w:rPr>
      </w:pPr>
      <w:r w:rsidRPr="00597234">
        <w:rPr>
          <w:rFonts w:ascii="仿宋" w:eastAsia="仿宋" w:hAnsi="Calibri" w:cs="仿宋" w:hint="eastAsia"/>
          <w:color w:val="0000FF"/>
          <w:kern w:val="0"/>
          <w:sz w:val="24"/>
          <w:szCs w:val="24"/>
          <w:lang w:val="zh-CN"/>
        </w:rPr>
        <w:t>一次性付清。[如有需要，工程竣工验收合格后，可支付初审价的60%的进度款（支付进度款不超过合同价的60%）]。</w:t>
      </w:r>
    </w:p>
    <w:p w14:paraId="0D1E88D2" w14:textId="77777777" w:rsidR="00597234" w:rsidRPr="00597234" w:rsidRDefault="00597234" w:rsidP="00597234">
      <w:pPr>
        <w:autoSpaceDE w:val="0"/>
        <w:autoSpaceDN w:val="0"/>
        <w:adjustRightInd w:val="0"/>
        <w:spacing w:line="360" w:lineRule="auto"/>
        <w:jc w:val="left"/>
        <w:rPr>
          <w:rFonts w:ascii="仿宋" w:eastAsia="仿宋" w:hAnsi="Calibri" w:cs="仿宋"/>
          <w:color w:val="0000FF"/>
          <w:kern w:val="0"/>
          <w:sz w:val="24"/>
          <w:szCs w:val="24"/>
          <w:lang w:val="zh-CN"/>
        </w:rPr>
      </w:pPr>
      <w:r w:rsidRPr="00597234">
        <w:rPr>
          <w:rFonts w:ascii="仿宋" w:eastAsia="仿宋" w:hAnsi="Calibri" w:cs="仿宋" w:hint="eastAsia"/>
          <w:color w:val="0000FF"/>
          <w:kern w:val="0"/>
          <w:sz w:val="24"/>
          <w:szCs w:val="24"/>
          <w:lang w:val="zh-CN"/>
        </w:rPr>
        <w:lastRenderedPageBreak/>
        <w:t>二、质量保修的支付：</w:t>
      </w:r>
    </w:p>
    <w:p w14:paraId="6773A020" w14:textId="77777777" w:rsidR="00597234" w:rsidRPr="00597234" w:rsidRDefault="00597234" w:rsidP="00597234">
      <w:pPr>
        <w:autoSpaceDE w:val="0"/>
        <w:autoSpaceDN w:val="0"/>
        <w:adjustRightInd w:val="0"/>
        <w:spacing w:line="360" w:lineRule="auto"/>
        <w:jc w:val="left"/>
        <w:rPr>
          <w:rFonts w:ascii="仿宋" w:eastAsia="仿宋" w:hAnsi="Calibri" w:cs="仿宋"/>
          <w:color w:val="0000FF"/>
          <w:kern w:val="0"/>
          <w:sz w:val="24"/>
          <w:szCs w:val="24"/>
          <w:lang w:val="zh-CN"/>
        </w:rPr>
      </w:pPr>
      <w:r w:rsidRPr="00597234">
        <w:rPr>
          <w:rFonts w:ascii="仿宋" w:eastAsia="仿宋" w:hAnsi="Calibri" w:cs="仿宋" w:hint="eastAsia"/>
          <w:color w:val="0000FF"/>
          <w:kern w:val="0"/>
          <w:sz w:val="24"/>
          <w:szCs w:val="24"/>
          <w:lang w:val="zh-CN"/>
        </w:rPr>
        <w:t>1、本工程约定的工程质量保修金为施工合同价款的3%；</w:t>
      </w:r>
    </w:p>
    <w:p w14:paraId="59D2E289" w14:textId="77777777" w:rsidR="00597234" w:rsidRPr="00597234" w:rsidRDefault="00597234" w:rsidP="00597234">
      <w:pPr>
        <w:autoSpaceDE w:val="0"/>
        <w:autoSpaceDN w:val="0"/>
        <w:adjustRightInd w:val="0"/>
        <w:spacing w:line="360" w:lineRule="auto"/>
        <w:jc w:val="left"/>
        <w:rPr>
          <w:rFonts w:ascii="仿宋" w:eastAsia="仿宋" w:hAnsi="Calibri" w:cs="仿宋"/>
          <w:color w:val="0000FF"/>
          <w:kern w:val="0"/>
          <w:sz w:val="24"/>
          <w:szCs w:val="24"/>
          <w:lang w:val="zh-CN"/>
        </w:rPr>
      </w:pPr>
      <w:r w:rsidRPr="00597234">
        <w:rPr>
          <w:rFonts w:ascii="仿宋" w:eastAsia="仿宋" w:hAnsi="Calibri" w:cs="仿宋" w:hint="eastAsia"/>
          <w:color w:val="0000FF"/>
          <w:kern w:val="0"/>
          <w:sz w:val="24"/>
          <w:szCs w:val="24"/>
          <w:lang w:val="zh-CN"/>
        </w:rPr>
        <w:t>2、本工程双方约定承包方向发包方支付工程质量保修金金额为（人民币:大写）                   ;(小写):          元.由承包方以转帐方式转入甲方帐号。</w:t>
      </w:r>
    </w:p>
    <w:p w14:paraId="0A4985BA" w14:textId="77777777" w:rsidR="00597234" w:rsidRPr="00597234" w:rsidRDefault="00597234" w:rsidP="00597234">
      <w:pPr>
        <w:autoSpaceDE w:val="0"/>
        <w:autoSpaceDN w:val="0"/>
        <w:adjustRightInd w:val="0"/>
        <w:spacing w:line="360" w:lineRule="auto"/>
        <w:jc w:val="left"/>
        <w:rPr>
          <w:rFonts w:ascii="仿宋" w:eastAsia="仿宋" w:hAnsi="Calibri" w:cs="仿宋"/>
          <w:color w:val="0000FF"/>
          <w:kern w:val="0"/>
          <w:sz w:val="24"/>
          <w:szCs w:val="24"/>
          <w:lang w:val="zh-CN"/>
        </w:rPr>
      </w:pPr>
      <w:r w:rsidRPr="00597234">
        <w:rPr>
          <w:rFonts w:ascii="仿宋" w:eastAsia="仿宋" w:hAnsi="Calibri" w:cs="仿宋" w:hint="eastAsia"/>
          <w:color w:val="0000FF"/>
          <w:kern w:val="0"/>
          <w:sz w:val="24"/>
          <w:szCs w:val="24"/>
          <w:lang w:val="zh-CN"/>
        </w:rPr>
        <w:t>三、在工程结算前,如有工人前往医院讨薪、闹事等事件发生，将给予处罚，每次处罚人民币一万元，结算时从工程款中直接扣除。</w:t>
      </w:r>
    </w:p>
    <w:p w14:paraId="419BEFE3" w14:textId="77777777" w:rsidR="00597234" w:rsidRPr="00597234" w:rsidRDefault="00597234" w:rsidP="00597234">
      <w:pPr>
        <w:autoSpaceDE w:val="0"/>
        <w:autoSpaceDN w:val="0"/>
        <w:adjustRightInd w:val="0"/>
        <w:spacing w:line="360" w:lineRule="auto"/>
        <w:jc w:val="left"/>
        <w:rPr>
          <w:rFonts w:ascii="仿宋" w:eastAsia="仿宋" w:hAnsi="Calibri" w:cs="仿宋"/>
          <w:color w:val="0000FF"/>
          <w:kern w:val="0"/>
          <w:sz w:val="24"/>
          <w:szCs w:val="24"/>
          <w:lang w:val="zh-CN"/>
        </w:rPr>
      </w:pPr>
      <w:r w:rsidRPr="00597234">
        <w:rPr>
          <w:rFonts w:ascii="仿宋" w:eastAsia="仿宋" w:hAnsi="Calibri" w:cs="仿宋" w:hint="eastAsia"/>
          <w:color w:val="0000FF"/>
          <w:kern w:val="0"/>
          <w:sz w:val="24"/>
          <w:szCs w:val="24"/>
          <w:lang w:val="zh-CN"/>
        </w:rPr>
        <w:t>四、合同文本条款与“补充条款”约定有冲突时，以补充条款为准。</w:t>
      </w:r>
    </w:p>
    <w:p w14:paraId="7A58DF44" w14:textId="164E9D9A" w:rsidR="005D26B9" w:rsidRDefault="00597234" w:rsidP="00597234">
      <w:pPr>
        <w:autoSpaceDE w:val="0"/>
        <w:autoSpaceDN w:val="0"/>
        <w:adjustRightInd w:val="0"/>
        <w:spacing w:line="360" w:lineRule="auto"/>
        <w:jc w:val="left"/>
        <w:rPr>
          <w:rFonts w:ascii="宋体" w:eastAsia="宋体" w:hAnsi="宋体" w:cs="Times New Roman"/>
          <w:b/>
          <w:bCs/>
          <w:kern w:val="0"/>
          <w:sz w:val="24"/>
          <w:szCs w:val="24"/>
        </w:rPr>
      </w:pPr>
      <w:r w:rsidRPr="00597234">
        <w:rPr>
          <w:rFonts w:ascii="仿宋" w:eastAsia="仿宋" w:hAnsi="Calibri" w:cs="仿宋" w:hint="eastAsia"/>
          <w:color w:val="0000FF"/>
          <w:kern w:val="0"/>
          <w:sz w:val="24"/>
          <w:szCs w:val="24"/>
          <w:lang w:val="zh-CN"/>
        </w:rPr>
        <w:t>五、合同方式：本项目采用固定单价合同。</w:t>
      </w:r>
    </w:p>
    <w:p w14:paraId="6100D105" w14:textId="77777777" w:rsidR="00597234" w:rsidRDefault="00597234"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bookmarkStart w:id="2" w:name="_GoBack"/>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745D22" w14:paraId="7086E7E2" w14:textId="77777777" w:rsidTr="00745D22">
        <w:trPr>
          <w:trHeight w:val="454"/>
          <w:jc w:val="center"/>
        </w:trPr>
        <w:tc>
          <w:tcPr>
            <w:tcW w:w="1531" w:type="dxa"/>
            <w:vAlign w:val="center"/>
          </w:tcPr>
          <w:p w14:paraId="2661140A" w14:textId="77777777" w:rsidR="005D26B9" w:rsidRPr="00745D22" w:rsidRDefault="005D26B9" w:rsidP="00745D22">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序号</w:t>
            </w:r>
          </w:p>
        </w:tc>
        <w:tc>
          <w:tcPr>
            <w:tcW w:w="2717" w:type="dxa"/>
            <w:vAlign w:val="center"/>
          </w:tcPr>
          <w:p w14:paraId="754A7B4D" w14:textId="77777777" w:rsidR="005D26B9" w:rsidRPr="00745D22" w:rsidRDefault="005D26B9" w:rsidP="00745D22">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名称</w:t>
            </w:r>
          </w:p>
        </w:tc>
        <w:tc>
          <w:tcPr>
            <w:tcW w:w="4042" w:type="dxa"/>
            <w:vAlign w:val="center"/>
          </w:tcPr>
          <w:p w14:paraId="4569379A" w14:textId="77777777" w:rsidR="005D26B9" w:rsidRPr="00745D22" w:rsidRDefault="005D26B9" w:rsidP="00745D22">
            <w:pPr>
              <w:autoSpaceDE w:val="0"/>
              <w:autoSpaceDN w:val="0"/>
              <w:adjustRightInd w:val="0"/>
              <w:jc w:val="center"/>
              <w:rPr>
                <w:rFonts w:ascii="Times New Roman" w:eastAsia="宋体" w:hAnsi="Times New Roman" w:cs="Times New Roman"/>
                <w:b/>
                <w:bCs/>
                <w:color w:val="33CCCC"/>
                <w:kern w:val="0"/>
                <w:szCs w:val="21"/>
                <w:lang w:val="zh-CN"/>
              </w:rPr>
            </w:pPr>
            <w:r w:rsidRPr="00745D22">
              <w:rPr>
                <w:rFonts w:ascii="Times New Roman" w:eastAsia="宋体" w:hAnsi="Times New Roman" w:cs="Times New Roman"/>
                <w:b/>
                <w:bCs/>
                <w:kern w:val="0"/>
                <w:szCs w:val="21"/>
              </w:rPr>
              <w:t>推荐材料品牌</w:t>
            </w:r>
            <w:r w:rsidRPr="00745D22">
              <w:rPr>
                <w:rFonts w:ascii="Times New Roman" w:eastAsia="宋体" w:hAnsi="Times New Roman" w:cs="Times New Roman"/>
                <w:b/>
                <w:bCs/>
                <w:kern w:val="0"/>
                <w:szCs w:val="21"/>
              </w:rPr>
              <w:t>(</w:t>
            </w:r>
            <w:r w:rsidRPr="00745D22">
              <w:rPr>
                <w:rFonts w:ascii="Times New Roman" w:eastAsia="宋体" w:hAnsi="Times New Roman" w:cs="Times New Roman"/>
                <w:b/>
                <w:bCs/>
                <w:kern w:val="0"/>
                <w:szCs w:val="21"/>
              </w:rPr>
              <w:t>三个同等品牌</w:t>
            </w:r>
            <w:r w:rsidRPr="00745D22">
              <w:rPr>
                <w:rFonts w:ascii="Times New Roman" w:eastAsia="宋体" w:hAnsi="Times New Roman" w:cs="Times New Roman"/>
                <w:b/>
                <w:bCs/>
                <w:kern w:val="0"/>
                <w:szCs w:val="21"/>
              </w:rPr>
              <w:t>)</w:t>
            </w:r>
          </w:p>
        </w:tc>
      </w:tr>
      <w:tr w:rsidR="00597234" w:rsidRPr="00745D22" w14:paraId="28C40C27" w14:textId="77777777" w:rsidTr="00597234">
        <w:trPr>
          <w:trHeight w:val="454"/>
          <w:jc w:val="center"/>
        </w:trPr>
        <w:tc>
          <w:tcPr>
            <w:tcW w:w="1531" w:type="dxa"/>
            <w:shd w:val="clear" w:color="auto" w:fill="auto"/>
            <w:vAlign w:val="center"/>
          </w:tcPr>
          <w:p w14:paraId="027ABA3F" w14:textId="20F42969"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1</w:t>
            </w:r>
          </w:p>
        </w:tc>
        <w:tc>
          <w:tcPr>
            <w:tcW w:w="2717" w:type="dxa"/>
            <w:shd w:val="clear" w:color="auto" w:fill="auto"/>
            <w:vAlign w:val="center"/>
          </w:tcPr>
          <w:p w14:paraId="3947C127" w14:textId="65A72C89"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铝合金</w:t>
            </w:r>
          </w:p>
        </w:tc>
        <w:tc>
          <w:tcPr>
            <w:tcW w:w="4042" w:type="dxa"/>
            <w:shd w:val="clear" w:color="auto" w:fill="auto"/>
            <w:vAlign w:val="center"/>
          </w:tcPr>
          <w:p w14:paraId="10C9CCD7" w14:textId="7DA995D6"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凤铝、忠旺、伟业</w:t>
            </w:r>
          </w:p>
        </w:tc>
      </w:tr>
      <w:tr w:rsidR="00597234" w:rsidRPr="00745D22" w14:paraId="5A8A2B27" w14:textId="77777777" w:rsidTr="00597234">
        <w:trPr>
          <w:trHeight w:val="454"/>
          <w:jc w:val="center"/>
        </w:trPr>
        <w:tc>
          <w:tcPr>
            <w:tcW w:w="1531" w:type="dxa"/>
            <w:shd w:val="clear" w:color="auto" w:fill="auto"/>
            <w:vAlign w:val="center"/>
          </w:tcPr>
          <w:p w14:paraId="0F5FA686" w14:textId="324BCA86" w:rsidR="00597234" w:rsidRPr="00597234" w:rsidRDefault="00597234" w:rsidP="00597234">
            <w:pPr>
              <w:widowControl/>
              <w:jc w:val="center"/>
              <w:rPr>
                <w:rFonts w:ascii="Times New Roman" w:eastAsia="宋体" w:hAnsi="Times New Roman" w:cs="Times New Roman"/>
                <w:color w:val="000000"/>
                <w:szCs w:val="21"/>
              </w:rPr>
            </w:pPr>
            <w:r w:rsidRPr="00597234">
              <w:rPr>
                <w:rFonts w:ascii="Times New Roman" w:eastAsia="宋体" w:hAnsi="Times New Roman" w:cs="Times New Roman"/>
              </w:rPr>
              <w:t>2</w:t>
            </w:r>
          </w:p>
        </w:tc>
        <w:tc>
          <w:tcPr>
            <w:tcW w:w="2717" w:type="dxa"/>
            <w:shd w:val="clear" w:color="auto" w:fill="auto"/>
            <w:vAlign w:val="center"/>
          </w:tcPr>
          <w:p w14:paraId="6384158E" w14:textId="022E430F"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钢化玻璃</w:t>
            </w:r>
          </w:p>
        </w:tc>
        <w:tc>
          <w:tcPr>
            <w:tcW w:w="4042" w:type="dxa"/>
            <w:shd w:val="clear" w:color="auto" w:fill="auto"/>
            <w:vAlign w:val="center"/>
          </w:tcPr>
          <w:p w14:paraId="5D3BCF3C" w14:textId="03BE0A7B" w:rsidR="00597234" w:rsidRPr="00597234" w:rsidRDefault="00597234" w:rsidP="00597234">
            <w:pPr>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南玻、信义、金晶</w:t>
            </w:r>
          </w:p>
        </w:tc>
      </w:tr>
      <w:tr w:rsidR="00597234" w:rsidRPr="00745D22" w14:paraId="62C7455B" w14:textId="77777777" w:rsidTr="00597234">
        <w:trPr>
          <w:trHeight w:val="454"/>
          <w:jc w:val="center"/>
        </w:trPr>
        <w:tc>
          <w:tcPr>
            <w:tcW w:w="1531" w:type="dxa"/>
            <w:shd w:val="clear" w:color="auto" w:fill="auto"/>
            <w:vAlign w:val="center"/>
          </w:tcPr>
          <w:p w14:paraId="3FDBBC61" w14:textId="4853C713" w:rsidR="00597234" w:rsidRPr="00597234" w:rsidRDefault="00597234" w:rsidP="00597234">
            <w:pPr>
              <w:widowControl/>
              <w:jc w:val="center"/>
              <w:rPr>
                <w:rFonts w:ascii="Times New Roman" w:eastAsia="宋体" w:hAnsi="Times New Roman" w:cs="Times New Roman"/>
                <w:color w:val="000000"/>
                <w:szCs w:val="21"/>
              </w:rPr>
            </w:pPr>
            <w:r w:rsidRPr="00597234">
              <w:rPr>
                <w:rFonts w:ascii="Times New Roman" w:eastAsia="宋体" w:hAnsi="Times New Roman" w:cs="Times New Roman"/>
              </w:rPr>
              <w:t>3</w:t>
            </w:r>
          </w:p>
        </w:tc>
        <w:tc>
          <w:tcPr>
            <w:tcW w:w="2717" w:type="dxa"/>
            <w:shd w:val="clear" w:color="auto" w:fill="auto"/>
            <w:vAlign w:val="center"/>
          </w:tcPr>
          <w:p w14:paraId="6BD6BBAA" w14:textId="617C8DE0"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感应玻璃门</w:t>
            </w:r>
          </w:p>
        </w:tc>
        <w:tc>
          <w:tcPr>
            <w:tcW w:w="4042" w:type="dxa"/>
            <w:shd w:val="clear" w:color="auto" w:fill="auto"/>
            <w:vAlign w:val="center"/>
          </w:tcPr>
          <w:p w14:paraId="27EA4E36" w14:textId="119AB970"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华控、松下门控、多玛</w:t>
            </w:r>
          </w:p>
        </w:tc>
      </w:tr>
      <w:tr w:rsidR="00597234" w:rsidRPr="00745D22" w14:paraId="2F351A59" w14:textId="77777777" w:rsidTr="00597234">
        <w:trPr>
          <w:trHeight w:val="454"/>
          <w:jc w:val="center"/>
        </w:trPr>
        <w:tc>
          <w:tcPr>
            <w:tcW w:w="1531" w:type="dxa"/>
            <w:shd w:val="clear" w:color="auto" w:fill="auto"/>
            <w:vAlign w:val="center"/>
          </w:tcPr>
          <w:p w14:paraId="76DB7CAD" w14:textId="6C243FB2" w:rsidR="00597234" w:rsidRPr="00597234" w:rsidRDefault="00597234" w:rsidP="00597234">
            <w:pPr>
              <w:widowControl/>
              <w:jc w:val="center"/>
              <w:rPr>
                <w:rFonts w:ascii="Times New Roman" w:eastAsia="宋体" w:hAnsi="Times New Roman" w:cs="Times New Roman"/>
                <w:color w:val="000000"/>
                <w:szCs w:val="21"/>
              </w:rPr>
            </w:pPr>
            <w:r w:rsidRPr="00597234">
              <w:rPr>
                <w:rFonts w:ascii="Times New Roman" w:eastAsia="宋体" w:hAnsi="Times New Roman" w:cs="Times New Roman"/>
              </w:rPr>
              <w:t>4</w:t>
            </w:r>
          </w:p>
        </w:tc>
        <w:tc>
          <w:tcPr>
            <w:tcW w:w="2717" w:type="dxa"/>
            <w:shd w:val="clear" w:color="auto" w:fill="auto"/>
            <w:vAlign w:val="center"/>
          </w:tcPr>
          <w:p w14:paraId="5D4ADF6C" w14:textId="0332C1C9"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水泥</w:t>
            </w:r>
          </w:p>
        </w:tc>
        <w:tc>
          <w:tcPr>
            <w:tcW w:w="4042" w:type="dxa"/>
            <w:shd w:val="clear" w:color="auto" w:fill="auto"/>
            <w:vAlign w:val="center"/>
          </w:tcPr>
          <w:p w14:paraId="1C6A25B4" w14:textId="4F394C6C" w:rsidR="00597234" w:rsidRPr="00597234" w:rsidRDefault="00597234" w:rsidP="00597234">
            <w:pPr>
              <w:autoSpaceDE w:val="0"/>
              <w:autoSpaceDN w:val="0"/>
              <w:jc w:val="center"/>
              <w:rPr>
                <w:rFonts w:ascii="Times New Roman" w:eastAsia="宋体" w:hAnsi="Times New Roman" w:cs="Times New Roman"/>
                <w:b/>
                <w:szCs w:val="21"/>
              </w:rPr>
            </w:pPr>
            <w:r w:rsidRPr="00597234">
              <w:rPr>
                <w:rFonts w:ascii="Times New Roman" w:eastAsia="宋体" w:hAnsi="Times New Roman" w:cs="Times New Roman"/>
              </w:rPr>
              <w:t>海螺、丰用、红水河、华新</w:t>
            </w:r>
          </w:p>
        </w:tc>
      </w:tr>
      <w:tr w:rsidR="00597234" w:rsidRPr="00745D22" w14:paraId="4CEE78AC" w14:textId="77777777" w:rsidTr="00597234">
        <w:trPr>
          <w:trHeight w:val="454"/>
          <w:jc w:val="center"/>
        </w:trPr>
        <w:tc>
          <w:tcPr>
            <w:tcW w:w="1531" w:type="dxa"/>
            <w:shd w:val="clear" w:color="auto" w:fill="auto"/>
            <w:vAlign w:val="center"/>
          </w:tcPr>
          <w:p w14:paraId="23408567" w14:textId="7A9189FC"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5</w:t>
            </w:r>
          </w:p>
        </w:tc>
        <w:tc>
          <w:tcPr>
            <w:tcW w:w="2717" w:type="dxa"/>
            <w:shd w:val="clear" w:color="auto" w:fill="auto"/>
            <w:vAlign w:val="center"/>
          </w:tcPr>
          <w:p w14:paraId="7D4A7550" w14:textId="6763E89F"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地板砖、墙面瓷片</w:t>
            </w:r>
          </w:p>
        </w:tc>
        <w:tc>
          <w:tcPr>
            <w:tcW w:w="4042" w:type="dxa"/>
            <w:shd w:val="clear" w:color="auto" w:fill="auto"/>
            <w:vAlign w:val="center"/>
          </w:tcPr>
          <w:p w14:paraId="2C838768" w14:textId="72C3B0C2"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鹰牌、冠珠、东鹏、蒙娜丽莎、新中源、嘉俊</w:t>
            </w:r>
          </w:p>
        </w:tc>
      </w:tr>
      <w:tr w:rsidR="00597234" w:rsidRPr="00745D22" w14:paraId="416963C9" w14:textId="77777777" w:rsidTr="00597234">
        <w:trPr>
          <w:trHeight w:val="454"/>
          <w:jc w:val="center"/>
        </w:trPr>
        <w:tc>
          <w:tcPr>
            <w:tcW w:w="1531" w:type="dxa"/>
            <w:shd w:val="clear" w:color="auto" w:fill="auto"/>
            <w:vAlign w:val="center"/>
          </w:tcPr>
          <w:p w14:paraId="73983ACB" w14:textId="1BBF29D3" w:rsidR="00597234" w:rsidRPr="00597234" w:rsidRDefault="00597234" w:rsidP="00597234">
            <w:pPr>
              <w:widowControl/>
              <w:jc w:val="center"/>
              <w:rPr>
                <w:rFonts w:ascii="Times New Roman" w:eastAsia="宋体" w:hAnsi="Times New Roman" w:cs="Times New Roman"/>
                <w:color w:val="000000"/>
                <w:szCs w:val="21"/>
              </w:rPr>
            </w:pPr>
            <w:r w:rsidRPr="00597234">
              <w:rPr>
                <w:rFonts w:ascii="Times New Roman" w:eastAsia="宋体" w:hAnsi="Times New Roman" w:cs="Times New Roman"/>
              </w:rPr>
              <w:t>6</w:t>
            </w:r>
          </w:p>
        </w:tc>
        <w:tc>
          <w:tcPr>
            <w:tcW w:w="2717" w:type="dxa"/>
            <w:shd w:val="clear" w:color="auto" w:fill="auto"/>
            <w:vAlign w:val="center"/>
          </w:tcPr>
          <w:p w14:paraId="3214758F" w14:textId="10D051DC"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防水涂膜、卷材</w:t>
            </w:r>
          </w:p>
        </w:tc>
        <w:tc>
          <w:tcPr>
            <w:tcW w:w="4042" w:type="dxa"/>
            <w:shd w:val="clear" w:color="auto" w:fill="auto"/>
            <w:vAlign w:val="center"/>
          </w:tcPr>
          <w:p w14:paraId="55EEB382" w14:textId="327A1B52"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蓝盾、卓宝、黑豹</w:t>
            </w:r>
          </w:p>
        </w:tc>
      </w:tr>
      <w:tr w:rsidR="00597234" w:rsidRPr="00745D22" w14:paraId="12972506" w14:textId="77777777" w:rsidTr="00597234">
        <w:trPr>
          <w:trHeight w:val="454"/>
          <w:jc w:val="center"/>
        </w:trPr>
        <w:tc>
          <w:tcPr>
            <w:tcW w:w="1531" w:type="dxa"/>
            <w:shd w:val="clear" w:color="auto" w:fill="auto"/>
            <w:vAlign w:val="center"/>
          </w:tcPr>
          <w:p w14:paraId="38BA0D96" w14:textId="18A91A4C" w:rsidR="00597234" w:rsidRPr="00597234" w:rsidRDefault="00597234" w:rsidP="00597234">
            <w:pPr>
              <w:widowControl/>
              <w:jc w:val="center"/>
              <w:rPr>
                <w:rFonts w:ascii="Times New Roman" w:eastAsia="宋体" w:hAnsi="Times New Roman" w:cs="Times New Roman"/>
                <w:color w:val="000000"/>
                <w:szCs w:val="21"/>
              </w:rPr>
            </w:pPr>
            <w:r w:rsidRPr="00597234">
              <w:rPr>
                <w:rFonts w:ascii="Times New Roman" w:eastAsia="宋体" w:hAnsi="Times New Roman" w:cs="Times New Roman"/>
              </w:rPr>
              <w:t>7</w:t>
            </w:r>
          </w:p>
        </w:tc>
        <w:tc>
          <w:tcPr>
            <w:tcW w:w="2717" w:type="dxa"/>
            <w:shd w:val="clear" w:color="auto" w:fill="auto"/>
            <w:vAlign w:val="center"/>
          </w:tcPr>
          <w:p w14:paraId="54A8107A" w14:textId="214BC181"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外墙涂料</w:t>
            </w:r>
          </w:p>
        </w:tc>
        <w:tc>
          <w:tcPr>
            <w:tcW w:w="4042" w:type="dxa"/>
            <w:shd w:val="clear" w:color="auto" w:fill="auto"/>
            <w:vAlign w:val="center"/>
          </w:tcPr>
          <w:p w14:paraId="4E8D021E" w14:textId="4803EADB"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华润、紫荆花、海虹老人头、立邦、多乐士、真石漆</w:t>
            </w:r>
          </w:p>
        </w:tc>
      </w:tr>
      <w:tr w:rsidR="00597234" w:rsidRPr="00745D22" w14:paraId="55A1EC08" w14:textId="77777777" w:rsidTr="00597234">
        <w:trPr>
          <w:trHeight w:val="454"/>
          <w:jc w:val="center"/>
        </w:trPr>
        <w:tc>
          <w:tcPr>
            <w:tcW w:w="1531" w:type="dxa"/>
            <w:shd w:val="clear" w:color="auto" w:fill="auto"/>
            <w:vAlign w:val="center"/>
          </w:tcPr>
          <w:p w14:paraId="4B740EC7" w14:textId="45D04067"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8</w:t>
            </w:r>
          </w:p>
        </w:tc>
        <w:tc>
          <w:tcPr>
            <w:tcW w:w="2717" w:type="dxa"/>
            <w:shd w:val="clear" w:color="auto" w:fill="auto"/>
            <w:vAlign w:val="center"/>
          </w:tcPr>
          <w:p w14:paraId="3E67B997" w14:textId="742C9AB8"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塑钢门窗</w:t>
            </w:r>
          </w:p>
        </w:tc>
        <w:tc>
          <w:tcPr>
            <w:tcW w:w="4042" w:type="dxa"/>
            <w:shd w:val="clear" w:color="auto" w:fill="auto"/>
            <w:vAlign w:val="center"/>
          </w:tcPr>
          <w:p w14:paraId="2C47B2C5" w14:textId="0732C7AF" w:rsidR="00597234" w:rsidRPr="00597234" w:rsidRDefault="00597234" w:rsidP="00597234">
            <w:pPr>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海螺、实德、凤铝</w:t>
            </w:r>
          </w:p>
        </w:tc>
      </w:tr>
      <w:tr w:rsidR="00597234" w:rsidRPr="00745D22" w14:paraId="361D0BF5" w14:textId="77777777" w:rsidTr="00597234">
        <w:trPr>
          <w:trHeight w:val="454"/>
          <w:jc w:val="center"/>
        </w:trPr>
        <w:tc>
          <w:tcPr>
            <w:tcW w:w="1531" w:type="dxa"/>
            <w:shd w:val="clear" w:color="auto" w:fill="auto"/>
            <w:vAlign w:val="center"/>
          </w:tcPr>
          <w:p w14:paraId="3FE8DF26" w14:textId="59C2F812" w:rsidR="00597234" w:rsidRPr="00597234" w:rsidRDefault="00597234" w:rsidP="00597234">
            <w:pPr>
              <w:widowControl/>
              <w:jc w:val="center"/>
              <w:rPr>
                <w:rFonts w:ascii="Times New Roman" w:eastAsia="宋体" w:hAnsi="Times New Roman" w:cs="Times New Roman"/>
                <w:color w:val="000000"/>
                <w:szCs w:val="21"/>
              </w:rPr>
            </w:pPr>
            <w:r w:rsidRPr="00597234">
              <w:rPr>
                <w:rFonts w:ascii="Times New Roman" w:eastAsia="宋体" w:hAnsi="Times New Roman" w:cs="Times New Roman"/>
              </w:rPr>
              <w:t>9</w:t>
            </w:r>
          </w:p>
        </w:tc>
        <w:tc>
          <w:tcPr>
            <w:tcW w:w="2717" w:type="dxa"/>
            <w:shd w:val="clear" w:color="auto" w:fill="auto"/>
            <w:vAlign w:val="center"/>
          </w:tcPr>
          <w:p w14:paraId="63C59263" w14:textId="31937077"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玻璃</w:t>
            </w:r>
          </w:p>
        </w:tc>
        <w:tc>
          <w:tcPr>
            <w:tcW w:w="4042" w:type="dxa"/>
            <w:shd w:val="clear" w:color="auto" w:fill="auto"/>
            <w:vAlign w:val="center"/>
          </w:tcPr>
          <w:p w14:paraId="2D8DDB26" w14:textId="557A770F" w:rsidR="00597234" w:rsidRPr="00597234" w:rsidRDefault="00597234" w:rsidP="00597234">
            <w:pPr>
              <w:autoSpaceDE w:val="0"/>
              <w:autoSpaceDN w:val="0"/>
              <w:jc w:val="center"/>
              <w:rPr>
                <w:rFonts w:ascii="Times New Roman" w:eastAsia="宋体" w:hAnsi="Times New Roman" w:cs="Times New Roman"/>
                <w:szCs w:val="21"/>
              </w:rPr>
            </w:pPr>
            <w:r w:rsidRPr="00597234">
              <w:rPr>
                <w:rFonts w:ascii="Times New Roman" w:eastAsia="宋体" w:hAnsi="Times New Roman" w:cs="Times New Roman"/>
              </w:rPr>
              <w:t>福耀、台玻、南玻、信义</w:t>
            </w:r>
          </w:p>
        </w:tc>
      </w:tr>
      <w:tr w:rsidR="00597234" w:rsidRPr="00745D22" w14:paraId="0FCA8E16" w14:textId="77777777" w:rsidTr="00597234">
        <w:trPr>
          <w:trHeight w:val="454"/>
          <w:jc w:val="center"/>
        </w:trPr>
        <w:tc>
          <w:tcPr>
            <w:tcW w:w="1531" w:type="dxa"/>
            <w:shd w:val="clear" w:color="auto" w:fill="auto"/>
            <w:vAlign w:val="center"/>
          </w:tcPr>
          <w:p w14:paraId="136096F7" w14:textId="01854A52"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10</w:t>
            </w:r>
          </w:p>
        </w:tc>
        <w:tc>
          <w:tcPr>
            <w:tcW w:w="2717" w:type="dxa"/>
            <w:shd w:val="clear" w:color="auto" w:fill="auto"/>
            <w:vAlign w:val="center"/>
          </w:tcPr>
          <w:p w14:paraId="7B8C36DA" w14:textId="74F9E84B"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大理石</w:t>
            </w:r>
          </w:p>
        </w:tc>
        <w:tc>
          <w:tcPr>
            <w:tcW w:w="4042" w:type="dxa"/>
            <w:shd w:val="clear" w:color="auto" w:fill="auto"/>
            <w:vAlign w:val="center"/>
          </w:tcPr>
          <w:p w14:paraId="4D214115" w14:textId="7868CD56"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富云、春光、奥维、东成</w:t>
            </w:r>
          </w:p>
        </w:tc>
      </w:tr>
      <w:tr w:rsidR="00597234" w:rsidRPr="00745D22" w14:paraId="29D41E54" w14:textId="77777777" w:rsidTr="00597234">
        <w:trPr>
          <w:trHeight w:val="454"/>
          <w:jc w:val="center"/>
        </w:trPr>
        <w:tc>
          <w:tcPr>
            <w:tcW w:w="1531" w:type="dxa"/>
            <w:shd w:val="clear" w:color="auto" w:fill="auto"/>
            <w:vAlign w:val="center"/>
          </w:tcPr>
          <w:p w14:paraId="72DB7471" w14:textId="679A5E9E"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11</w:t>
            </w:r>
          </w:p>
        </w:tc>
        <w:tc>
          <w:tcPr>
            <w:tcW w:w="2717" w:type="dxa"/>
            <w:shd w:val="clear" w:color="auto" w:fill="auto"/>
            <w:vAlign w:val="center"/>
          </w:tcPr>
          <w:p w14:paraId="680F1845" w14:textId="282CAF56"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电线、电缆</w:t>
            </w:r>
          </w:p>
        </w:tc>
        <w:tc>
          <w:tcPr>
            <w:tcW w:w="4042" w:type="dxa"/>
            <w:shd w:val="clear" w:color="auto" w:fill="auto"/>
            <w:vAlign w:val="center"/>
          </w:tcPr>
          <w:p w14:paraId="26230DC6" w14:textId="554F4B36"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金龙羽、广州电缆、奔达康</w:t>
            </w:r>
          </w:p>
        </w:tc>
      </w:tr>
      <w:tr w:rsidR="00597234" w:rsidRPr="00745D22" w14:paraId="28F089C2" w14:textId="77777777" w:rsidTr="00597234">
        <w:trPr>
          <w:trHeight w:val="454"/>
          <w:jc w:val="center"/>
        </w:trPr>
        <w:tc>
          <w:tcPr>
            <w:tcW w:w="1531" w:type="dxa"/>
            <w:shd w:val="clear" w:color="auto" w:fill="auto"/>
            <w:vAlign w:val="center"/>
          </w:tcPr>
          <w:p w14:paraId="499C353C" w14:textId="5E052FB5"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12</w:t>
            </w:r>
          </w:p>
        </w:tc>
        <w:tc>
          <w:tcPr>
            <w:tcW w:w="2717" w:type="dxa"/>
            <w:shd w:val="clear" w:color="auto" w:fill="auto"/>
            <w:vAlign w:val="center"/>
          </w:tcPr>
          <w:p w14:paraId="08B32BE5" w14:textId="08040B79"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金属导线管</w:t>
            </w:r>
          </w:p>
        </w:tc>
        <w:tc>
          <w:tcPr>
            <w:tcW w:w="4042" w:type="dxa"/>
            <w:shd w:val="clear" w:color="auto" w:fill="auto"/>
            <w:vAlign w:val="center"/>
          </w:tcPr>
          <w:p w14:paraId="5CA7B5A6" w14:textId="1E38D6D5"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广州文兴、番禺天虹、中山华通</w:t>
            </w:r>
          </w:p>
        </w:tc>
      </w:tr>
      <w:tr w:rsidR="00597234" w:rsidRPr="00745D22" w14:paraId="49D8C7DC" w14:textId="77777777" w:rsidTr="00597234">
        <w:trPr>
          <w:trHeight w:val="454"/>
          <w:jc w:val="center"/>
        </w:trPr>
        <w:tc>
          <w:tcPr>
            <w:tcW w:w="1531" w:type="dxa"/>
            <w:shd w:val="clear" w:color="auto" w:fill="auto"/>
            <w:vAlign w:val="center"/>
          </w:tcPr>
          <w:p w14:paraId="2EE192E5" w14:textId="059673DD"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13</w:t>
            </w:r>
          </w:p>
        </w:tc>
        <w:tc>
          <w:tcPr>
            <w:tcW w:w="2717" w:type="dxa"/>
            <w:shd w:val="clear" w:color="auto" w:fill="auto"/>
            <w:vAlign w:val="center"/>
          </w:tcPr>
          <w:p w14:paraId="1ECD369B" w14:textId="77E78786"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普通照明灯</w:t>
            </w:r>
          </w:p>
        </w:tc>
        <w:tc>
          <w:tcPr>
            <w:tcW w:w="4042" w:type="dxa"/>
            <w:shd w:val="clear" w:color="auto" w:fill="auto"/>
            <w:vAlign w:val="center"/>
          </w:tcPr>
          <w:p w14:paraId="41B4A2DD" w14:textId="08472043"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飞利浦、三雄照明、欧普、雷士照明</w:t>
            </w:r>
          </w:p>
        </w:tc>
      </w:tr>
      <w:tr w:rsidR="00597234" w:rsidRPr="00745D22" w14:paraId="6ECF7945" w14:textId="77777777" w:rsidTr="00597234">
        <w:trPr>
          <w:trHeight w:val="454"/>
          <w:jc w:val="center"/>
        </w:trPr>
        <w:tc>
          <w:tcPr>
            <w:tcW w:w="1531" w:type="dxa"/>
            <w:shd w:val="clear" w:color="auto" w:fill="auto"/>
            <w:vAlign w:val="center"/>
          </w:tcPr>
          <w:p w14:paraId="1C781904" w14:textId="2BAD5221"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14</w:t>
            </w:r>
          </w:p>
        </w:tc>
        <w:tc>
          <w:tcPr>
            <w:tcW w:w="2717" w:type="dxa"/>
            <w:shd w:val="clear" w:color="auto" w:fill="auto"/>
            <w:vAlign w:val="center"/>
          </w:tcPr>
          <w:p w14:paraId="46647CFA" w14:textId="333480C6"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插座、开关面板</w:t>
            </w:r>
          </w:p>
        </w:tc>
        <w:tc>
          <w:tcPr>
            <w:tcW w:w="4042" w:type="dxa"/>
            <w:shd w:val="clear" w:color="auto" w:fill="auto"/>
            <w:vAlign w:val="center"/>
          </w:tcPr>
          <w:p w14:paraId="181B6A73" w14:textId="003CFC08"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松本、</w:t>
            </w:r>
            <w:r w:rsidRPr="00597234">
              <w:rPr>
                <w:rFonts w:ascii="Times New Roman" w:eastAsia="宋体" w:hAnsi="Times New Roman" w:cs="Times New Roman"/>
              </w:rPr>
              <w:t>TCL</w:t>
            </w:r>
            <w:r w:rsidRPr="00597234">
              <w:rPr>
                <w:rFonts w:ascii="Times New Roman" w:eastAsia="宋体" w:hAnsi="Times New Roman" w:cs="Times New Roman"/>
              </w:rPr>
              <w:t>、施耐德</w:t>
            </w:r>
          </w:p>
        </w:tc>
      </w:tr>
      <w:tr w:rsidR="00597234" w:rsidRPr="00745D22" w14:paraId="22615A24" w14:textId="77777777" w:rsidTr="00597234">
        <w:trPr>
          <w:trHeight w:val="454"/>
          <w:jc w:val="center"/>
        </w:trPr>
        <w:tc>
          <w:tcPr>
            <w:tcW w:w="1531" w:type="dxa"/>
            <w:shd w:val="clear" w:color="auto" w:fill="auto"/>
            <w:vAlign w:val="center"/>
          </w:tcPr>
          <w:p w14:paraId="286C2E73" w14:textId="3E9D790D"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15</w:t>
            </w:r>
          </w:p>
        </w:tc>
        <w:tc>
          <w:tcPr>
            <w:tcW w:w="2717" w:type="dxa"/>
            <w:shd w:val="clear" w:color="auto" w:fill="auto"/>
            <w:vAlign w:val="center"/>
          </w:tcPr>
          <w:p w14:paraId="593EB849" w14:textId="3A39BFC4"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自流平</w:t>
            </w:r>
          </w:p>
        </w:tc>
        <w:tc>
          <w:tcPr>
            <w:tcW w:w="4042" w:type="dxa"/>
            <w:shd w:val="clear" w:color="auto" w:fill="auto"/>
            <w:vAlign w:val="center"/>
          </w:tcPr>
          <w:p w14:paraId="56309F6F" w14:textId="547E9479"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桓宇、帝致、三青</w:t>
            </w:r>
          </w:p>
        </w:tc>
      </w:tr>
      <w:tr w:rsidR="00597234" w:rsidRPr="00745D22" w14:paraId="0E91A2D4" w14:textId="77777777" w:rsidTr="00597234">
        <w:trPr>
          <w:trHeight w:val="454"/>
          <w:jc w:val="center"/>
        </w:trPr>
        <w:tc>
          <w:tcPr>
            <w:tcW w:w="1531" w:type="dxa"/>
            <w:shd w:val="clear" w:color="auto" w:fill="auto"/>
            <w:vAlign w:val="center"/>
          </w:tcPr>
          <w:p w14:paraId="0BCBD160" w14:textId="1712D0BC"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16</w:t>
            </w:r>
          </w:p>
        </w:tc>
        <w:tc>
          <w:tcPr>
            <w:tcW w:w="2717" w:type="dxa"/>
            <w:shd w:val="clear" w:color="auto" w:fill="auto"/>
            <w:vAlign w:val="center"/>
          </w:tcPr>
          <w:p w14:paraId="252C0F7E" w14:textId="47DE698E"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腻子</w:t>
            </w:r>
          </w:p>
        </w:tc>
        <w:tc>
          <w:tcPr>
            <w:tcW w:w="4042" w:type="dxa"/>
            <w:shd w:val="clear" w:color="auto" w:fill="auto"/>
            <w:vAlign w:val="center"/>
          </w:tcPr>
          <w:p w14:paraId="265B106B" w14:textId="3A843B56"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道酬、旱龙、莱仕德</w:t>
            </w:r>
          </w:p>
        </w:tc>
      </w:tr>
      <w:tr w:rsidR="00597234" w:rsidRPr="00745D22" w14:paraId="68BC150E" w14:textId="77777777" w:rsidTr="00597234">
        <w:trPr>
          <w:trHeight w:val="454"/>
          <w:jc w:val="center"/>
        </w:trPr>
        <w:tc>
          <w:tcPr>
            <w:tcW w:w="1531" w:type="dxa"/>
            <w:shd w:val="clear" w:color="auto" w:fill="auto"/>
            <w:vAlign w:val="center"/>
          </w:tcPr>
          <w:p w14:paraId="04205D36" w14:textId="7DE52868"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17</w:t>
            </w:r>
          </w:p>
        </w:tc>
        <w:tc>
          <w:tcPr>
            <w:tcW w:w="2717" w:type="dxa"/>
            <w:shd w:val="clear" w:color="auto" w:fill="auto"/>
            <w:vAlign w:val="center"/>
          </w:tcPr>
          <w:p w14:paraId="68A48AF3" w14:textId="5B4C19A3"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门禁读卡器</w:t>
            </w:r>
          </w:p>
        </w:tc>
        <w:tc>
          <w:tcPr>
            <w:tcW w:w="4042" w:type="dxa"/>
            <w:shd w:val="clear" w:color="auto" w:fill="auto"/>
            <w:vAlign w:val="center"/>
          </w:tcPr>
          <w:p w14:paraId="0B737E2C" w14:textId="118065CC"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得力、钉钉、</w:t>
            </w:r>
            <w:r w:rsidRPr="00597234">
              <w:rPr>
                <w:rFonts w:ascii="Times New Roman" w:eastAsia="宋体" w:hAnsi="Times New Roman" w:cs="Times New Roman"/>
              </w:rPr>
              <w:t>KOB</w:t>
            </w:r>
          </w:p>
        </w:tc>
      </w:tr>
      <w:tr w:rsidR="00597234" w:rsidRPr="00745D22" w14:paraId="75266E26" w14:textId="77777777" w:rsidTr="00597234">
        <w:trPr>
          <w:trHeight w:val="454"/>
          <w:jc w:val="center"/>
        </w:trPr>
        <w:tc>
          <w:tcPr>
            <w:tcW w:w="1531" w:type="dxa"/>
            <w:shd w:val="clear" w:color="auto" w:fill="auto"/>
            <w:vAlign w:val="center"/>
          </w:tcPr>
          <w:p w14:paraId="0B3D4BEF" w14:textId="05CE05F3"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lastRenderedPageBreak/>
              <w:t>18</w:t>
            </w:r>
          </w:p>
        </w:tc>
        <w:tc>
          <w:tcPr>
            <w:tcW w:w="2717" w:type="dxa"/>
            <w:shd w:val="clear" w:color="auto" w:fill="auto"/>
            <w:vAlign w:val="center"/>
          </w:tcPr>
          <w:p w14:paraId="4996D32F" w14:textId="4BC6EFA7"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金属踢脚线</w:t>
            </w:r>
          </w:p>
        </w:tc>
        <w:tc>
          <w:tcPr>
            <w:tcW w:w="4042" w:type="dxa"/>
            <w:shd w:val="clear" w:color="auto" w:fill="auto"/>
            <w:vAlign w:val="center"/>
          </w:tcPr>
          <w:p w14:paraId="3A30973A" w14:textId="29E4B23C"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金镁固、澳特美、居之星</w:t>
            </w:r>
          </w:p>
        </w:tc>
      </w:tr>
      <w:tr w:rsidR="00597234" w:rsidRPr="00745D22" w14:paraId="1A6ACB83" w14:textId="77777777" w:rsidTr="00597234">
        <w:trPr>
          <w:trHeight w:val="454"/>
          <w:jc w:val="center"/>
        </w:trPr>
        <w:tc>
          <w:tcPr>
            <w:tcW w:w="1531" w:type="dxa"/>
            <w:shd w:val="clear" w:color="auto" w:fill="auto"/>
            <w:vAlign w:val="center"/>
          </w:tcPr>
          <w:p w14:paraId="5E5C9F17" w14:textId="45967619"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19</w:t>
            </w:r>
          </w:p>
        </w:tc>
        <w:tc>
          <w:tcPr>
            <w:tcW w:w="2717" w:type="dxa"/>
            <w:shd w:val="clear" w:color="auto" w:fill="auto"/>
            <w:vAlign w:val="center"/>
          </w:tcPr>
          <w:p w14:paraId="225015CA" w14:textId="383D6FCE"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配电箱</w:t>
            </w:r>
          </w:p>
        </w:tc>
        <w:tc>
          <w:tcPr>
            <w:tcW w:w="4042" w:type="dxa"/>
            <w:shd w:val="clear" w:color="auto" w:fill="auto"/>
            <w:vAlign w:val="center"/>
          </w:tcPr>
          <w:p w14:paraId="7560B774" w14:textId="27F6F9B2"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德力西电气、正泰、威泰</w:t>
            </w:r>
          </w:p>
        </w:tc>
      </w:tr>
      <w:tr w:rsidR="00597234" w:rsidRPr="00745D22" w14:paraId="216581ED" w14:textId="77777777" w:rsidTr="00597234">
        <w:trPr>
          <w:trHeight w:val="454"/>
          <w:jc w:val="center"/>
        </w:trPr>
        <w:tc>
          <w:tcPr>
            <w:tcW w:w="1531" w:type="dxa"/>
            <w:shd w:val="clear" w:color="auto" w:fill="auto"/>
            <w:vAlign w:val="center"/>
          </w:tcPr>
          <w:p w14:paraId="0E0E2980" w14:textId="48D5DC8F"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20</w:t>
            </w:r>
          </w:p>
        </w:tc>
        <w:tc>
          <w:tcPr>
            <w:tcW w:w="2717" w:type="dxa"/>
            <w:shd w:val="clear" w:color="auto" w:fill="auto"/>
            <w:vAlign w:val="center"/>
          </w:tcPr>
          <w:p w14:paraId="505ABCDC" w14:textId="4F7B2AF2"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消防器材</w:t>
            </w:r>
          </w:p>
        </w:tc>
        <w:tc>
          <w:tcPr>
            <w:tcW w:w="4042" w:type="dxa"/>
            <w:shd w:val="clear" w:color="auto" w:fill="auto"/>
            <w:vAlign w:val="center"/>
          </w:tcPr>
          <w:p w14:paraId="440C27F4" w14:textId="432B6D51"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科信安、淮海、惠彩</w:t>
            </w:r>
          </w:p>
        </w:tc>
      </w:tr>
      <w:tr w:rsidR="00597234" w:rsidRPr="00745D22" w14:paraId="764C41CE" w14:textId="77777777" w:rsidTr="00597234">
        <w:trPr>
          <w:trHeight w:val="454"/>
          <w:jc w:val="center"/>
        </w:trPr>
        <w:tc>
          <w:tcPr>
            <w:tcW w:w="1531" w:type="dxa"/>
            <w:shd w:val="clear" w:color="auto" w:fill="auto"/>
            <w:vAlign w:val="center"/>
          </w:tcPr>
          <w:p w14:paraId="4E36231C" w14:textId="740D8960"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21</w:t>
            </w:r>
          </w:p>
        </w:tc>
        <w:tc>
          <w:tcPr>
            <w:tcW w:w="2717" w:type="dxa"/>
            <w:shd w:val="clear" w:color="auto" w:fill="auto"/>
            <w:vAlign w:val="center"/>
          </w:tcPr>
          <w:p w14:paraId="0DEDC3FD" w14:textId="465C169E"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烟感</w:t>
            </w:r>
          </w:p>
        </w:tc>
        <w:tc>
          <w:tcPr>
            <w:tcW w:w="4042" w:type="dxa"/>
            <w:shd w:val="clear" w:color="auto" w:fill="auto"/>
            <w:vAlign w:val="center"/>
          </w:tcPr>
          <w:p w14:paraId="75847A14" w14:textId="55DC9738"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安信威、艾礼安、萤石</w:t>
            </w:r>
          </w:p>
        </w:tc>
      </w:tr>
      <w:tr w:rsidR="00597234" w:rsidRPr="00745D22" w14:paraId="04CD6BC0" w14:textId="77777777" w:rsidTr="00597234">
        <w:trPr>
          <w:trHeight w:val="454"/>
          <w:jc w:val="center"/>
        </w:trPr>
        <w:tc>
          <w:tcPr>
            <w:tcW w:w="1531" w:type="dxa"/>
            <w:shd w:val="clear" w:color="auto" w:fill="auto"/>
            <w:vAlign w:val="center"/>
          </w:tcPr>
          <w:p w14:paraId="1280A756" w14:textId="0AA227CC"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22</w:t>
            </w:r>
          </w:p>
        </w:tc>
        <w:tc>
          <w:tcPr>
            <w:tcW w:w="2717" w:type="dxa"/>
            <w:shd w:val="clear" w:color="auto" w:fill="auto"/>
            <w:vAlign w:val="center"/>
          </w:tcPr>
          <w:p w14:paraId="6CA03B46" w14:textId="09DD7888"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消防警铃</w:t>
            </w:r>
          </w:p>
        </w:tc>
        <w:tc>
          <w:tcPr>
            <w:tcW w:w="4042" w:type="dxa"/>
            <w:shd w:val="clear" w:color="auto" w:fill="auto"/>
            <w:vAlign w:val="center"/>
          </w:tcPr>
          <w:p w14:paraId="5A0ECCA3" w14:textId="1065AE75"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LPMNSD</w:t>
            </w:r>
            <w:r w:rsidRPr="00597234">
              <w:rPr>
                <w:rFonts w:ascii="Times New Roman" w:eastAsia="宋体" w:hAnsi="Times New Roman" w:cs="Times New Roman"/>
              </w:rPr>
              <w:t>、</w:t>
            </w:r>
            <w:r w:rsidRPr="00597234">
              <w:rPr>
                <w:rFonts w:ascii="Times New Roman" w:eastAsia="宋体" w:hAnsi="Times New Roman" w:cs="Times New Roman"/>
              </w:rPr>
              <w:t>cnoble</w:t>
            </w:r>
            <w:r w:rsidRPr="00597234">
              <w:rPr>
                <w:rFonts w:ascii="Times New Roman" w:eastAsia="宋体" w:hAnsi="Times New Roman" w:cs="Times New Roman"/>
              </w:rPr>
              <w:t>、人民电器</w:t>
            </w:r>
          </w:p>
        </w:tc>
      </w:tr>
      <w:tr w:rsidR="00597234" w:rsidRPr="00745D22" w14:paraId="687E65EE" w14:textId="77777777" w:rsidTr="00597234">
        <w:trPr>
          <w:trHeight w:val="454"/>
          <w:jc w:val="center"/>
        </w:trPr>
        <w:tc>
          <w:tcPr>
            <w:tcW w:w="1531" w:type="dxa"/>
            <w:shd w:val="clear" w:color="auto" w:fill="auto"/>
            <w:vAlign w:val="center"/>
          </w:tcPr>
          <w:p w14:paraId="57AB52C1" w14:textId="27E2890F" w:rsidR="00597234" w:rsidRPr="00597234" w:rsidRDefault="00597234" w:rsidP="00597234">
            <w:pPr>
              <w:autoSpaceDE w:val="0"/>
              <w:autoSpaceDN w:val="0"/>
              <w:ind w:firstLineChars="300" w:firstLine="630"/>
              <w:jc w:val="center"/>
              <w:rPr>
                <w:rFonts w:ascii="Times New Roman" w:eastAsia="宋体" w:hAnsi="Times New Roman" w:cs="Times New Roman"/>
                <w:szCs w:val="21"/>
              </w:rPr>
            </w:pPr>
            <w:r w:rsidRPr="00597234">
              <w:rPr>
                <w:rFonts w:ascii="Times New Roman" w:eastAsia="宋体" w:hAnsi="Times New Roman" w:cs="Times New Roman"/>
              </w:rPr>
              <w:t>23</w:t>
            </w:r>
          </w:p>
        </w:tc>
        <w:tc>
          <w:tcPr>
            <w:tcW w:w="2717" w:type="dxa"/>
            <w:shd w:val="clear" w:color="auto" w:fill="auto"/>
            <w:vAlign w:val="center"/>
          </w:tcPr>
          <w:p w14:paraId="6292A42E" w14:textId="38B0D406" w:rsidR="00597234" w:rsidRPr="00597234" w:rsidRDefault="00597234" w:rsidP="00597234">
            <w:pPr>
              <w:widowControl/>
              <w:adjustRightInd w:val="0"/>
              <w:snapToGrid w:val="0"/>
              <w:jc w:val="center"/>
              <w:rPr>
                <w:rFonts w:ascii="Times New Roman" w:eastAsia="宋体" w:hAnsi="Times New Roman" w:cs="Times New Roman"/>
                <w:szCs w:val="21"/>
              </w:rPr>
            </w:pPr>
            <w:r w:rsidRPr="00597234">
              <w:rPr>
                <w:rFonts w:ascii="Times New Roman" w:eastAsia="宋体" w:hAnsi="Times New Roman" w:cs="Times New Roman"/>
              </w:rPr>
              <w:t>不锈钢</w:t>
            </w:r>
          </w:p>
        </w:tc>
        <w:tc>
          <w:tcPr>
            <w:tcW w:w="4042" w:type="dxa"/>
            <w:shd w:val="clear" w:color="auto" w:fill="auto"/>
            <w:vAlign w:val="center"/>
          </w:tcPr>
          <w:p w14:paraId="2EB17265" w14:textId="5DEA4954" w:rsidR="00597234" w:rsidRPr="00597234" w:rsidRDefault="00597234" w:rsidP="00597234">
            <w:pPr>
              <w:jc w:val="center"/>
              <w:rPr>
                <w:rFonts w:ascii="Times New Roman" w:eastAsia="宋体" w:hAnsi="Times New Roman" w:cs="Times New Roman"/>
                <w:szCs w:val="21"/>
              </w:rPr>
            </w:pPr>
            <w:r w:rsidRPr="00597234">
              <w:rPr>
                <w:rFonts w:ascii="Times New Roman" w:eastAsia="宋体" w:hAnsi="Times New Roman" w:cs="Times New Roman"/>
              </w:rPr>
              <w:t>卡贝</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0DB843CB" w14:textId="2A2ECCBB" w:rsidR="00D923A9"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二十一、工程量清单</w:t>
      </w:r>
      <w:r w:rsidR="00846072" w:rsidRPr="00846072">
        <w:rPr>
          <w:rFonts w:ascii="宋体" w:eastAsia="宋体" w:hAnsi="宋体" w:cs="Times New Roman" w:hint="eastAsia"/>
          <w:b/>
          <w:bCs/>
          <w:kern w:val="0"/>
          <w:sz w:val="24"/>
          <w:szCs w:val="24"/>
        </w:rPr>
        <w:t>(见附件)</w:t>
      </w:r>
    </w:p>
    <w:p w14:paraId="6099B71D" w14:textId="6EB0ED01" w:rsidR="00597234" w:rsidRPr="008748CD" w:rsidRDefault="00597234" w:rsidP="005D26B9">
      <w:pPr>
        <w:autoSpaceDE w:val="0"/>
        <w:autoSpaceDN w:val="0"/>
        <w:adjustRightInd w:val="0"/>
        <w:spacing w:line="360" w:lineRule="auto"/>
        <w:jc w:val="left"/>
        <w:rPr>
          <w:rFonts w:ascii="宋体" w:eastAsia="宋体" w:hAnsi="宋体" w:cs="Times New Roman"/>
          <w:b/>
          <w:bCs/>
          <w:kern w:val="0"/>
          <w:sz w:val="24"/>
          <w:szCs w:val="24"/>
        </w:rPr>
      </w:pPr>
      <w:r>
        <w:rPr>
          <w:rFonts w:ascii="宋体" w:eastAsia="宋体" w:hAnsi="宋体" w:cs="Times New Roman" w:hint="eastAsia"/>
          <w:b/>
          <w:bCs/>
          <w:kern w:val="0"/>
          <w:sz w:val="24"/>
          <w:szCs w:val="24"/>
        </w:rPr>
        <w:t>二十二</w:t>
      </w:r>
      <w:r>
        <w:rPr>
          <w:rFonts w:ascii="宋体" w:eastAsia="宋体" w:hAnsi="宋体" w:cs="Times New Roman"/>
          <w:b/>
          <w:bCs/>
          <w:kern w:val="0"/>
          <w:sz w:val="24"/>
          <w:szCs w:val="24"/>
        </w:rPr>
        <w:t>、图纸（</w:t>
      </w:r>
      <w:r w:rsidRPr="00597234">
        <w:rPr>
          <w:rFonts w:ascii="宋体" w:eastAsia="宋体" w:hAnsi="宋体" w:cs="Times New Roman" w:hint="eastAsia"/>
          <w:b/>
          <w:bCs/>
          <w:kern w:val="0"/>
          <w:sz w:val="24"/>
          <w:szCs w:val="24"/>
        </w:rPr>
        <w:t>见附件</w:t>
      </w:r>
      <w:r>
        <w:rPr>
          <w:rFonts w:ascii="宋体" w:eastAsia="宋体" w:hAnsi="宋体" w:cs="Times New Roman"/>
          <w:b/>
          <w:bCs/>
          <w:kern w:val="0"/>
          <w:sz w:val="24"/>
          <w:szCs w:val="24"/>
        </w:rPr>
        <w:t>）</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8B6080"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8B6080"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5260C" w14:textId="77777777" w:rsidR="008B6080" w:rsidRDefault="008B6080" w:rsidP="005C01EE">
      <w:r>
        <w:separator/>
      </w:r>
    </w:p>
  </w:endnote>
  <w:endnote w:type="continuationSeparator" w:id="0">
    <w:p w14:paraId="61180A29" w14:textId="77777777" w:rsidR="008B6080" w:rsidRDefault="008B6080"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B15A30">
      <w:rPr>
        <w:noProof/>
      </w:rPr>
      <w:t>12</w:t>
    </w:r>
    <w:r>
      <w:fldChar w:fldCharType="end"/>
    </w:r>
    <w:r>
      <w:t xml:space="preserve"> / </w:t>
    </w:r>
    <w:r w:rsidR="008B6080">
      <w:fldChar w:fldCharType="begin"/>
    </w:r>
    <w:r w:rsidR="008B6080">
      <w:instrText xml:space="preserve"> NUMPAGES  \* Arabic  \* MERGEFORMAT </w:instrText>
    </w:r>
    <w:r w:rsidR="008B6080">
      <w:fldChar w:fldCharType="separate"/>
    </w:r>
    <w:r w:rsidR="00B15A30">
      <w:rPr>
        <w:noProof/>
      </w:rPr>
      <w:t>22</w:t>
    </w:r>
    <w:r w:rsidR="008B608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3E189" w14:textId="77777777" w:rsidR="008B6080" w:rsidRDefault="008B6080" w:rsidP="005C01EE">
      <w:r>
        <w:separator/>
      </w:r>
    </w:p>
  </w:footnote>
  <w:footnote w:type="continuationSeparator" w:id="0">
    <w:p w14:paraId="58B421A7" w14:textId="77777777" w:rsidR="008B6080" w:rsidRDefault="008B6080"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6648CBEF" w:rsidR="00A21A91" w:rsidRPr="005C01EE" w:rsidRDefault="00A21A91">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0F103E">
      <w:rPr>
        <w:rFonts w:ascii="宋体" w:eastAsia="宋体" w:hAnsi="宋体"/>
        <w:color w:val="000000" w:themeColor="text1"/>
      </w:rPr>
      <w:t>SZUCG20190061GC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07CA3"/>
    <w:rsid w:val="00015D81"/>
    <w:rsid w:val="00016221"/>
    <w:rsid w:val="00065E16"/>
    <w:rsid w:val="00081F65"/>
    <w:rsid w:val="00083474"/>
    <w:rsid w:val="000C1602"/>
    <w:rsid w:val="000C6DC9"/>
    <w:rsid w:val="000F103E"/>
    <w:rsid w:val="000F6C52"/>
    <w:rsid w:val="0010624D"/>
    <w:rsid w:val="00152904"/>
    <w:rsid w:val="0016058F"/>
    <w:rsid w:val="00162071"/>
    <w:rsid w:val="001769B2"/>
    <w:rsid w:val="001774F4"/>
    <w:rsid w:val="00183C33"/>
    <w:rsid w:val="001B17C5"/>
    <w:rsid w:val="001B7A18"/>
    <w:rsid w:val="001E5982"/>
    <w:rsid w:val="001F5332"/>
    <w:rsid w:val="0023359D"/>
    <w:rsid w:val="0025013E"/>
    <w:rsid w:val="00266659"/>
    <w:rsid w:val="0027005F"/>
    <w:rsid w:val="00273057"/>
    <w:rsid w:val="002748DE"/>
    <w:rsid w:val="0028375A"/>
    <w:rsid w:val="00287618"/>
    <w:rsid w:val="002B1830"/>
    <w:rsid w:val="002E4AE5"/>
    <w:rsid w:val="00314CFD"/>
    <w:rsid w:val="003452B0"/>
    <w:rsid w:val="00351666"/>
    <w:rsid w:val="00374F55"/>
    <w:rsid w:val="0039354A"/>
    <w:rsid w:val="003B4949"/>
    <w:rsid w:val="00404784"/>
    <w:rsid w:val="0045772D"/>
    <w:rsid w:val="00495F86"/>
    <w:rsid w:val="004D2F9D"/>
    <w:rsid w:val="004E578C"/>
    <w:rsid w:val="00547148"/>
    <w:rsid w:val="00580D82"/>
    <w:rsid w:val="005959F3"/>
    <w:rsid w:val="00597234"/>
    <w:rsid w:val="00597438"/>
    <w:rsid w:val="005A5448"/>
    <w:rsid w:val="005B2B9F"/>
    <w:rsid w:val="005C01EE"/>
    <w:rsid w:val="005C335E"/>
    <w:rsid w:val="005D26B9"/>
    <w:rsid w:val="005D4436"/>
    <w:rsid w:val="005E3F4B"/>
    <w:rsid w:val="005F18D6"/>
    <w:rsid w:val="00627506"/>
    <w:rsid w:val="00653136"/>
    <w:rsid w:val="00670BF3"/>
    <w:rsid w:val="006A6BE9"/>
    <w:rsid w:val="00701A61"/>
    <w:rsid w:val="00745D22"/>
    <w:rsid w:val="00746DE8"/>
    <w:rsid w:val="00756417"/>
    <w:rsid w:val="007705B5"/>
    <w:rsid w:val="007817D8"/>
    <w:rsid w:val="007A663C"/>
    <w:rsid w:val="007A6A25"/>
    <w:rsid w:val="007D1DE2"/>
    <w:rsid w:val="007D31BD"/>
    <w:rsid w:val="00805957"/>
    <w:rsid w:val="00820D95"/>
    <w:rsid w:val="00837F35"/>
    <w:rsid w:val="00841AD1"/>
    <w:rsid w:val="00846072"/>
    <w:rsid w:val="00872348"/>
    <w:rsid w:val="008748CD"/>
    <w:rsid w:val="008A288C"/>
    <w:rsid w:val="008B3F7E"/>
    <w:rsid w:val="008B6080"/>
    <w:rsid w:val="008F03C2"/>
    <w:rsid w:val="008F65BB"/>
    <w:rsid w:val="009308E3"/>
    <w:rsid w:val="009778C5"/>
    <w:rsid w:val="00992B97"/>
    <w:rsid w:val="00996F57"/>
    <w:rsid w:val="009B2DB4"/>
    <w:rsid w:val="009E3C05"/>
    <w:rsid w:val="009F7C51"/>
    <w:rsid w:val="00A06567"/>
    <w:rsid w:val="00A21A91"/>
    <w:rsid w:val="00A363E3"/>
    <w:rsid w:val="00A567D9"/>
    <w:rsid w:val="00A745ED"/>
    <w:rsid w:val="00AE112E"/>
    <w:rsid w:val="00B1147C"/>
    <w:rsid w:val="00B15A30"/>
    <w:rsid w:val="00B20ED9"/>
    <w:rsid w:val="00B23914"/>
    <w:rsid w:val="00B30C3F"/>
    <w:rsid w:val="00B51216"/>
    <w:rsid w:val="00B647D2"/>
    <w:rsid w:val="00B77B2D"/>
    <w:rsid w:val="00B90A6C"/>
    <w:rsid w:val="00B97346"/>
    <w:rsid w:val="00BC3291"/>
    <w:rsid w:val="00BF234E"/>
    <w:rsid w:val="00C00A94"/>
    <w:rsid w:val="00C2197E"/>
    <w:rsid w:val="00C34102"/>
    <w:rsid w:val="00C63FD3"/>
    <w:rsid w:val="00CF46A9"/>
    <w:rsid w:val="00D0385F"/>
    <w:rsid w:val="00D320C4"/>
    <w:rsid w:val="00D65528"/>
    <w:rsid w:val="00D73ADB"/>
    <w:rsid w:val="00D923A9"/>
    <w:rsid w:val="00DA13A3"/>
    <w:rsid w:val="00DA3519"/>
    <w:rsid w:val="00DB5EA4"/>
    <w:rsid w:val="00DC79C1"/>
    <w:rsid w:val="00DD0828"/>
    <w:rsid w:val="00DF524E"/>
    <w:rsid w:val="00E02627"/>
    <w:rsid w:val="00E2138C"/>
    <w:rsid w:val="00E566C5"/>
    <w:rsid w:val="00E640D8"/>
    <w:rsid w:val="00E8340E"/>
    <w:rsid w:val="00EA2A15"/>
    <w:rsid w:val="00EC1FDD"/>
    <w:rsid w:val="00F14606"/>
    <w:rsid w:val="00F37FCE"/>
    <w:rsid w:val="00F5069C"/>
    <w:rsid w:val="00F54CDA"/>
    <w:rsid w:val="00F6356B"/>
    <w:rsid w:val="00FA2F9B"/>
    <w:rsid w:val="00FC42E4"/>
    <w:rsid w:val="00FD5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1,普通(Web)2,普通 (Web)1,普通(Web)3,普通 (Web)2,普通(Web)4,普通 (Web)21,普通(Web)5,普通 (Web)211,普通 (Web)2111,普通(Web)21"/>
    <w:basedOn w:val="a"/>
    <w:uiPriority w:val="99"/>
    <w:unhideWhenUsed/>
    <w:rsid w:val="008F65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22</Pages>
  <Words>1471</Words>
  <Characters>8388</Characters>
  <Application>Microsoft Office Word</Application>
  <DocSecurity>0</DocSecurity>
  <Lines>69</Lines>
  <Paragraphs>19</Paragraphs>
  <ScaleCrop>false</ScaleCrop>
  <Company>China</Company>
  <LinksUpToDate>false</LinksUpToDate>
  <CharactersWithSpaces>9840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88</cp:revision>
  <dcterms:created xsi:type="dcterms:W3CDTF">2017-10-19T04:56:00Z</dcterms:created>
  <dcterms:modified xsi:type="dcterms:W3CDTF">2019-03-25T08:44:00Z</dcterms:modified>
</cp:coreProperties>
</file>